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D2" w:rsidRDefault="0065188F">
      <w:pPr>
        <w:tabs>
          <w:tab w:val="left" w:pos="-2250"/>
        </w:tabs>
        <w:jc w:val="center"/>
        <w:rPr>
          <w:b/>
          <w:sz w:val="28"/>
        </w:rPr>
      </w:pPr>
      <w:r>
        <w:rPr>
          <w:b/>
          <w:sz w:val="28"/>
        </w:rPr>
        <w:t>ТЕРРИТОРИАЛЬНАЯ ИЗБИРАТЕЛЬНАЯ КОМИССИЯ</w:t>
      </w:r>
    </w:p>
    <w:p w:rsidR="00C210D2" w:rsidRDefault="00A41723">
      <w:pPr>
        <w:tabs>
          <w:tab w:val="left" w:pos="-2250"/>
        </w:tabs>
        <w:jc w:val="center"/>
        <w:rPr>
          <w:sz w:val="20"/>
        </w:rPr>
      </w:pPr>
      <w:r>
        <w:rPr>
          <w:b/>
          <w:sz w:val="28"/>
        </w:rPr>
        <w:t>ХЛЕВЕН</w:t>
      </w:r>
      <w:r w:rsidR="0065188F">
        <w:rPr>
          <w:b/>
          <w:sz w:val="28"/>
        </w:rPr>
        <w:t>СКОГО ОКРУГА</w:t>
      </w:r>
    </w:p>
    <w:p w:rsidR="00C210D2" w:rsidRDefault="00C210D2">
      <w:pPr>
        <w:pStyle w:val="afd"/>
        <w:rPr>
          <w:sz w:val="24"/>
          <w:szCs w:val="24"/>
        </w:rPr>
      </w:pPr>
    </w:p>
    <w:p w:rsidR="00C210D2" w:rsidRDefault="0065188F">
      <w:pPr>
        <w:pStyle w:val="afd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10D2" w:rsidRDefault="00C210D2">
      <w:pPr>
        <w:jc w:val="center"/>
        <w:rPr>
          <w:b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42"/>
        <w:gridCol w:w="4214"/>
      </w:tblGrid>
      <w:tr w:rsidR="00C210D2">
        <w:tc>
          <w:tcPr>
            <w:tcW w:w="5142" w:type="dxa"/>
          </w:tcPr>
          <w:p w:rsidR="00C210D2" w:rsidRDefault="0065188F">
            <w:pPr>
              <w:rPr>
                <w:sz w:val="28"/>
              </w:rPr>
            </w:pPr>
            <w:r>
              <w:rPr>
                <w:sz w:val="28"/>
              </w:rPr>
              <w:t>27 мая 2026 года</w:t>
            </w:r>
          </w:p>
          <w:p w:rsidR="00C210D2" w:rsidRDefault="00C210D2">
            <w:pPr>
              <w:rPr>
                <w:sz w:val="28"/>
              </w:rPr>
            </w:pPr>
          </w:p>
        </w:tc>
        <w:tc>
          <w:tcPr>
            <w:tcW w:w="4214" w:type="dxa"/>
          </w:tcPr>
          <w:p w:rsidR="00C210D2" w:rsidRDefault="001514B9" w:rsidP="001514B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№8/31</w:t>
            </w:r>
            <w:r w:rsidR="0065188F">
              <w:rPr>
                <w:sz w:val="28"/>
                <w:lang w:val="en-US"/>
              </w:rPr>
              <w:t xml:space="preserve"> </w:t>
            </w:r>
          </w:p>
        </w:tc>
      </w:tr>
    </w:tbl>
    <w:p w:rsidR="00C210D2" w:rsidRDefault="0065188F">
      <w:pPr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8"/>
        </w:rPr>
        <w:t xml:space="preserve">с. </w:t>
      </w:r>
      <w:r w:rsidR="00A41723">
        <w:rPr>
          <w:rFonts w:ascii="Times New Roman CYR" w:hAnsi="Times New Roman CYR"/>
          <w:sz w:val="28"/>
        </w:rPr>
        <w:t>ХЛЕВНОЕ</w:t>
      </w:r>
    </w:p>
    <w:p w:rsidR="00C210D2" w:rsidRDefault="00C210D2">
      <w:pPr>
        <w:spacing w:line="360" w:lineRule="auto"/>
        <w:jc w:val="center"/>
        <w:rPr>
          <w:b/>
          <w:bCs/>
          <w:color w:val="000000"/>
          <w:sz w:val="16"/>
          <w:szCs w:val="16"/>
        </w:rPr>
      </w:pPr>
    </w:p>
    <w:p w:rsidR="00C210D2" w:rsidRDefault="0065188F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графика обучения членов участковых избирательных комиссий №№ </w:t>
      </w:r>
      <w:r w:rsidR="00A41723">
        <w:rPr>
          <w:b/>
          <w:bCs/>
          <w:color w:val="000000"/>
          <w:sz w:val="28"/>
          <w:szCs w:val="28"/>
        </w:rPr>
        <w:t>19-</w:t>
      </w:r>
      <w:r>
        <w:rPr>
          <w:b/>
          <w:bCs/>
          <w:color w:val="000000"/>
          <w:sz w:val="28"/>
          <w:szCs w:val="28"/>
        </w:rPr>
        <w:t>01</w:t>
      </w:r>
      <w:r w:rsidR="00A4172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-</w:t>
      </w:r>
      <w:r w:rsidR="00A4172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1</w:t>
      </w:r>
      <w:r w:rsidR="00A41723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-</w:t>
      </w:r>
      <w:r w:rsidR="00A41723">
        <w:rPr>
          <w:b/>
          <w:bCs/>
          <w:color w:val="000000"/>
          <w:sz w:val="28"/>
          <w:szCs w:val="28"/>
        </w:rPr>
        <w:t>06, №№19-08 - 19-13, №№19-15 - 19-20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программе </w:t>
      </w:r>
      <w:r>
        <w:rPr>
          <w:b/>
          <w:bCs/>
          <w:sz w:val="28"/>
          <w:szCs w:val="28"/>
        </w:rPr>
        <w:t>«Правовые основы избирательного процесса и организация деятельности участковой избирательной комиссии при подготовке и проведении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</w:p>
    <w:p w:rsidR="00C210D2" w:rsidRDefault="00C210D2">
      <w:pPr>
        <w:jc w:val="center"/>
        <w:rPr>
          <w:b/>
        </w:rPr>
      </w:pPr>
    </w:p>
    <w:p w:rsidR="00C210D2" w:rsidRDefault="0065188F">
      <w:pPr>
        <w:pStyle w:val="af6"/>
        <w:ind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 целях повышения уровня профессиональных компетенций членов участковых избирательных комиссий по вопросам подготовки и проведения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созыва, в соответствии с программой для членов участковых избирательных комиссий и резерва составов участковых избирательных комиссий «</w:t>
      </w:r>
      <w:r>
        <w:rPr>
          <w:bCs/>
          <w:sz w:val="28"/>
          <w:szCs w:val="28"/>
        </w:rPr>
        <w:t xml:space="preserve">Правовые основы избирательного процесса и организация деятельности участковой избирательной комиссии по подготовке и проведению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созыва», утвержденной постановлением избирательной комиссии Липецкой области  от 5 февраля 2026 года № </w:t>
      </w:r>
      <w:r>
        <w:rPr>
          <w:color w:val="000000"/>
          <w:sz w:val="28"/>
          <w:szCs w:val="28"/>
        </w:rPr>
        <w:t>103/1030-7,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территориальная избирательная комиссия </w:t>
      </w:r>
      <w:r w:rsidR="00A41723">
        <w:rPr>
          <w:color w:val="000000"/>
          <w:sz w:val="28"/>
        </w:rPr>
        <w:t>Хлевенского</w:t>
      </w:r>
      <w:r>
        <w:rPr>
          <w:color w:val="000000"/>
          <w:sz w:val="28"/>
        </w:rPr>
        <w:t xml:space="preserve"> округа </w:t>
      </w:r>
      <w:r>
        <w:rPr>
          <w:b/>
          <w:color w:val="000000"/>
          <w:sz w:val="28"/>
        </w:rPr>
        <w:t>постановляет:</w:t>
      </w:r>
      <w:r>
        <w:t xml:space="preserve"> </w:t>
      </w:r>
    </w:p>
    <w:p w:rsidR="00C210D2" w:rsidRDefault="0065188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обучение председателей, заместителей председателей и секретарей участковых избирательных комиссий по программе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Правовые основы избирательного процесса и организация деятельности участковой избирательной комиссии по подготовке и проведению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  <w:r>
        <w:rPr>
          <w:sz w:val="28"/>
          <w:szCs w:val="28"/>
        </w:rPr>
        <w:t>.</w:t>
      </w:r>
    </w:p>
    <w:p w:rsidR="00C210D2" w:rsidRDefault="0065188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</w:t>
      </w:r>
      <w:r>
        <w:rPr>
          <w:bCs/>
          <w:color w:val="000000"/>
          <w:sz w:val="28"/>
          <w:szCs w:val="28"/>
        </w:rPr>
        <w:t>график обучения в соответствии с указанной программой</w:t>
      </w:r>
      <w:r>
        <w:rPr>
          <w:color w:val="000000"/>
          <w:sz w:val="28"/>
          <w:szCs w:val="28"/>
        </w:rPr>
        <w:t xml:space="preserve"> (прилагается).</w:t>
      </w:r>
    </w:p>
    <w:p w:rsidR="00C210D2" w:rsidRDefault="0065188F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 Контроль за выполнением настоящего постановления возложить на председателя территориальной избирательной комиссии </w:t>
      </w:r>
      <w:r w:rsidR="00A41723">
        <w:rPr>
          <w:color w:val="000000"/>
          <w:sz w:val="28"/>
          <w:szCs w:val="28"/>
        </w:rPr>
        <w:t>Пальчикову Ларису Анатольевну.</w:t>
      </w:r>
    </w:p>
    <w:p w:rsidR="00C210D2" w:rsidRDefault="00C210D2">
      <w:pPr>
        <w:jc w:val="both"/>
        <w:rPr>
          <w:b/>
          <w:bCs/>
          <w:color w:val="000000"/>
          <w:sz w:val="10"/>
          <w:szCs w:val="10"/>
        </w:rPr>
      </w:pPr>
    </w:p>
    <w:p w:rsidR="00C210D2" w:rsidRDefault="0065188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территориальной</w:t>
      </w:r>
    </w:p>
    <w:p w:rsidR="00C210D2" w:rsidRDefault="0065188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A41723">
        <w:rPr>
          <w:rFonts w:ascii="Times New Roman" w:hAnsi="Times New Roman" w:cs="Times New Roman"/>
          <w:b/>
          <w:sz w:val="28"/>
          <w:szCs w:val="28"/>
        </w:rPr>
        <w:t>Л.А.</w:t>
      </w:r>
      <w:r w:rsidR="00BA7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723">
        <w:rPr>
          <w:rFonts w:ascii="Times New Roman" w:hAnsi="Times New Roman" w:cs="Times New Roman"/>
          <w:b/>
          <w:sz w:val="28"/>
          <w:szCs w:val="28"/>
        </w:rPr>
        <w:t>Пальчикова</w:t>
      </w:r>
    </w:p>
    <w:p w:rsidR="00A41723" w:rsidRDefault="00A4172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210D2" w:rsidRDefault="0065188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территориальной</w:t>
      </w:r>
    </w:p>
    <w:p w:rsidR="00C210D2" w:rsidRDefault="0065188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41723">
        <w:rPr>
          <w:rFonts w:ascii="Times New Roman" w:hAnsi="Times New Roman" w:cs="Times New Roman"/>
          <w:b/>
          <w:sz w:val="28"/>
          <w:szCs w:val="28"/>
        </w:rPr>
        <w:t xml:space="preserve">   И.А.</w:t>
      </w:r>
      <w:r w:rsidR="00BA7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723">
        <w:rPr>
          <w:rFonts w:ascii="Times New Roman" w:hAnsi="Times New Roman" w:cs="Times New Roman"/>
          <w:b/>
          <w:sz w:val="28"/>
          <w:szCs w:val="28"/>
        </w:rPr>
        <w:t>Родионова</w:t>
      </w:r>
    </w:p>
    <w:p w:rsidR="00C210D2" w:rsidRDefault="0065188F">
      <w:pPr>
        <w:pStyle w:val="af8"/>
        <w:jc w:val="left"/>
        <w:rPr>
          <w:sz w:val="24"/>
          <w:szCs w:val="24"/>
        </w:rPr>
        <w:sectPr w:rsidR="00C210D2">
          <w:headerReference w:type="default" r:id="rId7"/>
          <w:pgSz w:w="11907" w:h="16840"/>
          <w:pgMar w:top="568" w:right="851" w:bottom="568" w:left="1134" w:header="720" w:footer="720" w:gutter="0"/>
          <w:cols w:space="720"/>
          <w:titlePg/>
          <w:docGrid w:linePitch="360"/>
        </w:sectPr>
      </w:pPr>
      <w:r>
        <w:rPr>
          <w:sz w:val="24"/>
          <w:szCs w:val="24"/>
        </w:rPr>
        <w:t xml:space="preserve">   </w:t>
      </w:r>
    </w:p>
    <w:p w:rsidR="00C210D2" w:rsidRDefault="00C210D2">
      <w:pPr>
        <w:pStyle w:val="af8"/>
        <w:ind w:left="10620" w:firstLine="708"/>
        <w:jc w:val="left"/>
        <w:rPr>
          <w:sz w:val="24"/>
          <w:szCs w:val="24"/>
        </w:rPr>
      </w:pPr>
    </w:p>
    <w:p w:rsidR="00C210D2" w:rsidRDefault="0065188F">
      <w:pPr>
        <w:pStyle w:val="af8"/>
        <w:ind w:left="1062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УТВЕРЖДЕН</w:t>
      </w:r>
    </w:p>
    <w:p w:rsidR="00C210D2" w:rsidRDefault="0065188F">
      <w:pPr>
        <w:pStyle w:val="af8"/>
        <w:ind w:left="9912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постановлением территориальной</w:t>
      </w:r>
    </w:p>
    <w:p w:rsidR="00C210D2" w:rsidRDefault="0065188F">
      <w:pPr>
        <w:pStyle w:val="af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избирательной комиссии </w:t>
      </w:r>
    </w:p>
    <w:p w:rsidR="00C210D2" w:rsidRDefault="0065188F">
      <w:pPr>
        <w:pStyle w:val="af8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</w:t>
      </w:r>
      <w:r w:rsidR="00A41723">
        <w:rPr>
          <w:sz w:val="24"/>
          <w:szCs w:val="24"/>
        </w:rPr>
        <w:t xml:space="preserve">Хлевенского </w:t>
      </w:r>
      <w:r>
        <w:rPr>
          <w:sz w:val="24"/>
          <w:szCs w:val="24"/>
        </w:rPr>
        <w:t>округа</w:t>
      </w:r>
    </w:p>
    <w:p w:rsidR="00C210D2" w:rsidRDefault="0065188F">
      <w:pPr>
        <w:pStyle w:val="af8"/>
        <w:ind w:left="99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от 27 мая 2026 года №</w:t>
      </w:r>
      <w:r w:rsidR="001514B9">
        <w:rPr>
          <w:sz w:val="24"/>
          <w:szCs w:val="24"/>
        </w:rPr>
        <w:t>8/31</w:t>
      </w:r>
      <w:r w:rsidRPr="00A41723">
        <w:rPr>
          <w:color w:val="FF0000"/>
          <w:sz w:val="24"/>
          <w:szCs w:val="24"/>
        </w:rPr>
        <w:t xml:space="preserve"> </w:t>
      </w:r>
    </w:p>
    <w:p w:rsidR="00C210D2" w:rsidRDefault="00C210D2">
      <w:pPr>
        <w:jc w:val="right"/>
      </w:pPr>
    </w:p>
    <w:p w:rsidR="00C210D2" w:rsidRDefault="00C210D2">
      <w:pPr>
        <w:jc w:val="right"/>
      </w:pPr>
    </w:p>
    <w:p w:rsidR="00C210D2" w:rsidRDefault="00651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</w:p>
    <w:p w:rsidR="00C210D2" w:rsidRDefault="00651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обучения  председателей, заместителей председателей и секретарей</w:t>
      </w:r>
    </w:p>
    <w:p w:rsidR="00C210D2" w:rsidRDefault="0065188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участковых избирательных комиссий избирательных участков</w:t>
      </w:r>
      <w:r w:rsidR="00A41723">
        <w:rPr>
          <w:b/>
          <w:sz w:val="28"/>
          <w:szCs w:val="28"/>
        </w:rPr>
        <w:t xml:space="preserve">  </w:t>
      </w:r>
      <w:r w:rsidR="00A41723">
        <w:rPr>
          <w:b/>
          <w:bCs/>
          <w:color w:val="000000"/>
          <w:sz w:val="28"/>
          <w:szCs w:val="28"/>
        </w:rPr>
        <w:t xml:space="preserve">№№ 19-01 - 19-06, №№19-08 - 19-13, №№19-15 - 19-20 </w:t>
      </w:r>
      <w:r>
        <w:rPr>
          <w:b/>
          <w:sz w:val="28"/>
          <w:szCs w:val="28"/>
        </w:rPr>
        <w:t xml:space="preserve"> по программе </w:t>
      </w:r>
      <w:r>
        <w:rPr>
          <w:b/>
          <w:bCs/>
          <w:sz w:val="28"/>
          <w:szCs w:val="28"/>
        </w:rPr>
        <w:t>«Правовые основы избирательного процесса и организация деятельности участковой избирательной комиссии по подготовке и проведению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2693"/>
        <w:gridCol w:w="2835"/>
        <w:gridCol w:w="2552"/>
      </w:tblGrid>
      <w:tr w:rsidR="00C210D2">
        <w:tc>
          <w:tcPr>
            <w:tcW w:w="710" w:type="dxa"/>
            <w:vAlign w:val="center"/>
          </w:tcPr>
          <w:p w:rsidR="00C210D2" w:rsidRDefault="00651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vAlign w:val="center"/>
          </w:tcPr>
          <w:p w:rsidR="00C210D2" w:rsidRDefault="00651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2693" w:type="dxa"/>
            <w:vAlign w:val="center"/>
          </w:tcPr>
          <w:p w:rsidR="00C210D2" w:rsidRDefault="00651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C210D2" w:rsidRDefault="00651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:rsidR="00C210D2" w:rsidRDefault="00651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№№ УИК</w:t>
            </w:r>
          </w:p>
        </w:tc>
      </w:tr>
      <w:tr w:rsidR="00C210D2">
        <w:tc>
          <w:tcPr>
            <w:tcW w:w="710" w:type="dxa"/>
          </w:tcPr>
          <w:p w:rsidR="00C210D2" w:rsidRDefault="0065188F">
            <w:pPr>
              <w:jc w:val="both"/>
              <w:rPr>
                <w:sz w:val="28"/>
                <w:szCs w:val="28"/>
              </w:rPr>
            </w:pPr>
            <w:bookmarkStart w:id="0" w:name="_Hlk480885097"/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95" w:type="dxa"/>
          </w:tcPr>
          <w:p w:rsidR="00C210D2" w:rsidRDefault="0065188F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Организация деятельности участковой избирательной комиссии. Работа участковой избирательной комиссии по информированию избирателей и осуществлению контроля за соблюдением порядка проведения предвыборной агитации</w:t>
            </w:r>
          </w:p>
        </w:tc>
        <w:tc>
          <w:tcPr>
            <w:tcW w:w="2693" w:type="dxa"/>
            <w:vMerge w:val="restart"/>
            <w:vAlign w:val="center"/>
          </w:tcPr>
          <w:p w:rsidR="00C210D2" w:rsidRDefault="0063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5188F">
              <w:rPr>
                <w:sz w:val="28"/>
                <w:szCs w:val="28"/>
              </w:rPr>
              <w:t>.07.2026</w:t>
            </w:r>
          </w:p>
          <w:p w:rsidR="00C210D2" w:rsidRDefault="00A31771" w:rsidP="00A417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188F">
              <w:rPr>
                <w:sz w:val="28"/>
                <w:szCs w:val="28"/>
              </w:rPr>
              <w:t>-00</w:t>
            </w:r>
          </w:p>
        </w:tc>
        <w:tc>
          <w:tcPr>
            <w:tcW w:w="2835" w:type="dxa"/>
            <w:vMerge w:val="restart"/>
            <w:vAlign w:val="center"/>
          </w:tcPr>
          <w:p w:rsidR="00C210D2" w:rsidRDefault="0065188F" w:rsidP="00D2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 </w:t>
            </w:r>
            <w:r w:rsidR="00A41723">
              <w:rPr>
                <w:sz w:val="28"/>
                <w:szCs w:val="28"/>
              </w:rPr>
              <w:t>заседаний</w:t>
            </w:r>
            <w:r w:rsidR="00D22D3E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 xml:space="preserve"> </w:t>
            </w:r>
            <w:r w:rsidR="00A41723">
              <w:rPr>
                <w:sz w:val="28"/>
                <w:szCs w:val="28"/>
              </w:rPr>
              <w:t xml:space="preserve">Хлевенского </w:t>
            </w:r>
            <w:r>
              <w:rPr>
                <w:sz w:val="28"/>
                <w:szCs w:val="28"/>
              </w:rPr>
              <w:t xml:space="preserve">муниципального округа (с. </w:t>
            </w:r>
            <w:r w:rsidR="00D22D3E">
              <w:rPr>
                <w:sz w:val="28"/>
                <w:szCs w:val="28"/>
              </w:rPr>
              <w:t>Хлевное</w:t>
            </w:r>
            <w:r>
              <w:rPr>
                <w:sz w:val="28"/>
                <w:szCs w:val="28"/>
              </w:rPr>
              <w:t xml:space="preserve"> ул. Ленин</w:t>
            </w:r>
            <w:r w:rsidR="00D22D3E">
              <w:rPr>
                <w:sz w:val="28"/>
                <w:szCs w:val="28"/>
              </w:rPr>
              <w:t>ская</w:t>
            </w:r>
            <w:r>
              <w:rPr>
                <w:sz w:val="28"/>
                <w:szCs w:val="28"/>
              </w:rPr>
              <w:t xml:space="preserve"> д.</w:t>
            </w:r>
            <w:r w:rsidR="00D22D3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bookmarkEnd w:id="0"/>
        <w:tc>
          <w:tcPr>
            <w:tcW w:w="2552" w:type="dxa"/>
            <w:vMerge w:val="restart"/>
            <w:vAlign w:val="center"/>
          </w:tcPr>
          <w:p w:rsidR="00C210D2" w:rsidRPr="001514B9" w:rsidRDefault="00D22D3E">
            <w:pPr>
              <w:jc w:val="center"/>
              <w:rPr>
                <w:sz w:val="28"/>
                <w:szCs w:val="28"/>
              </w:rPr>
            </w:pPr>
            <w:r w:rsidRPr="001514B9">
              <w:rPr>
                <w:bCs/>
                <w:color w:val="000000"/>
                <w:sz w:val="28"/>
                <w:szCs w:val="28"/>
              </w:rPr>
              <w:t>№№ 19-01 - 19-06, №№19-08 - 19-13, №№19-15 - 19-20</w:t>
            </w:r>
          </w:p>
        </w:tc>
      </w:tr>
      <w:tr w:rsidR="00C210D2">
        <w:trPr>
          <w:trHeight w:val="601"/>
        </w:trPr>
        <w:tc>
          <w:tcPr>
            <w:tcW w:w="710" w:type="dxa"/>
          </w:tcPr>
          <w:p w:rsidR="00C210D2" w:rsidRDefault="00651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095" w:type="dxa"/>
          </w:tcPr>
          <w:p w:rsidR="00C210D2" w:rsidRDefault="0065188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Открытость и гласность в деятельности участковых избирательных комиссий</w:t>
            </w:r>
          </w:p>
        </w:tc>
        <w:tc>
          <w:tcPr>
            <w:tcW w:w="2693" w:type="dxa"/>
            <w:vMerge/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</w:tc>
      </w:tr>
      <w:tr w:rsidR="00C210D2">
        <w:trPr>
          <w:trHeight w:val="553"/>
        </w:trPr>
        <w:tc>
          <w:tcPr>
            <w:tcW w:w="710" w:type="dxa"/>
          </w:tcPr>
          <w:p w:rsidR="00C210D2" w:rsidRDefault="00651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095" w:type="dxa"/>
          </w:tcPr>
          <w:p w:rsidR="00C210D2" w:rsidRDefault="0065188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Юридическая ответственность и правовые санкции за нарушение избирательного законодательства</w:t>
            </w:r>
          </w:p>
        </w:tc>
        <w:tc>
          <w:tcPr>
            <w:tcW w:w="2693" w:type="dxa"/>
            <w:vMerge/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</w:tc>
      </w:tr>
      <w:tr w:rsidR="00C210D2">
        <w:tc>
          <w:tcPr>
            <w:tcW w:w="710" w:type="dxa"/>
          </w:tcPr>
          <w:p w:rsidR="00C210D2" w:rsidRDefault="00651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095" w:type="dxa"/>
          </w:tcPr>
          <w:p w:rsidR="00C210D2" w:rsidRDefault="0065188F">
            <w:pPr>
              <w:jc w:val="both"/>
            </w:pPr>
            <w:r>
              <w:rPr>
                <w:sz w:val="28"/>
                <w:szCs w:val="28"/>
              </w:rPr>
              <w:t xml:space="preserve">Порядок подачи заявлений о включении избирателя в список избирателей по месту нахождения и обеспечения возможности голосования избирателя по месту нахождения на выборах депутатов Государственной Думы Федерального Собрания Российской Федерации </w:t>
            </w:r>
            <w:r>
              <w:rPr>
                <w:sz w:val="28"/>
                <w:szCs w:val="28"/>
              </w:rPr>
              <w:lastRenderedPageBreak/>
              <w:t>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vMerge w:val="restart"/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63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  <w:r w:rsidR="0065188F">
              <w:rPr>
                <w:sz w:val="28"/>
                <w:szCs w:val="28"/>
              </w:rPr>
              <w:t>.2026</w:t>
            </w:r>
          </w:p>
          <w:p w:rsidR="00C210D2" w:rsidRDefault="00A31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188F">
              <w:rPr>
                <w:sz w:val="28"/>
                <w:szCs w:val="28"/>
              </w:rPr>
              <w:t>-00</w:t>
            </w:r>
          </w:p>
        </w:tc>
        <w:tc>
          <w:tcPr>
            <w:tcW w:w="2835" w:type="dxa"/>
            <w:vMerge w:val="restart"/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Default="00D2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заседаний Совета депутатов Хлевенского муниципального округа (с. Хлевное ул. Ленинская д.3)</w:t>
            </w:r>
          </w:p>
        </w:tc>
        <w:tc>
          <w:tcPr>
            <w:tcW w:w="2552" w:type="dxa"/>
            <w:vMerge w:val="restart"/>
            <w:vAlign w:val="center"/>
          </w:tcPr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Pr="001514B9" w:rsidRDefault="00D22D3E">
            <w:pPr>
              <w:jc w:val="center"/>
              <w:rPr>
                <w:sz w:val="28"/>
                <w:szCs w:val="28"/>
              </w:rPr>
            </w:pPr>
            <w:r w:rsidRPr="001514B9">
              <w:rPr>
                <w:bCs/>
                <w:color w:val="000000"/>
                <w:sz w:val="28"/>
                <w:szCs w:val="28"/>
              </w:rPr>
              <w:t>№№ 19-01 - 19-06, №№19-08 - 19-13, №№19-15 - 19-20</w:t>
            </w:r>
          </w:p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Pr="001514B9" w:rsidRDefault="00D22D3E">
            <w:pPr>
              <w:jc w:val="center"/>
              <w:rPr>
                <w:sz w:val="28"/>
                <w:szCs w:val="28"/>
              </w:rPr>
            </w:pPr>
            <w:r w:rsidRPr="001514B9">
              <w:rPr>
                <w:bCs/>
                <w:color w:val="000000"/>
                <w:sz w:val="28"/>
                <w:szCs w:val="28"/>
              </w:rPr>
              <w:t>№№ 19-01 - 19-06, №№19-08 - 19-13, №№19-15 - 19-20</w:t>
            </w:r>
          </w:p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</w:tc>
      </w:tr>
      <w:tr w:rsidR="00C210D2">
        <w:trPr>
          <w:trHeight w:val="556"/>
        </w:trPr>
        <w:tc>
          <w:tcPr>
            <w:tcW w:w="710" w:type="dxa"/>
          </w:tcPr>
          <w:p w:rsidR="00C210D2" w:rsidRDefault="00651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6095" w:type="dxa"/>
          </w:tcPr>
          <w:p w:rsidR="00C210D2" w:rsidRDefault="0065188F">
            <w:pPr>
              <w:jc w:val="both"/>
            </w:pPr>
            <w:r>
              <w:rPr>
                <w:bCs/>
                <w:sz w:val="28"/>
                <w:szCs w:val="28"/>
              </w:rPr>
              <w:t>Работа участковой избирательной комиссии с избирательными бюллетенями для голосования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vMerge/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</w:tc>
      </w:tr>
      <w:tr w:rsidR="00C210D2">
        <w:trPr>
          <w:trHeight w:val="564"/>
        </w:trPr>
        <w:tc>
          <w:tcPr>
            <w:tcW w:w="710" w:type="dxa"/>
          </w:tcPr>
          <w:p w:rsidR="00C210D2" w:rsidRDefault="00651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095" w:type="dxa"/>
          </w:tcPr>
          <w:p w:rsidR="00C210D2" w:rsidRDefault="0065188F">
            <w:pPr>
              <w:shd w:val="clear" w:color="auto" w:fill="FFFFFF"/>
              <w:jc w:val="both"/>
            </w:pPr>
            <w:r>
              <w:rPr>
                <w:bCs/>
                <w:sz w:val="28"/>
                <w:szCs w:val="28"/>
              </w:rPr>
              <w:t>Работа участковой избирательной комиссии с момента начала осуществления избирательных действий до дня, предшествующего дню (первому дню) голосования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C210D2" w:rsidRDefault="00C2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210D2" w:rsidRPr="001514B9" w:rsidRDefault="00C210D2">
            <w:pPr>
              <w:jc w:val="center"/>
              <w:rPr>
                <w:sz w:val="28"/>
                <w:szCs w:val="28"/>
              </w:rPr>
            </w:pPr>
          </w:p>
        </w:tc>
      </w:tr>
      <w:tr w:rsidR="00D22D3E" w:rsidTr="00433E38">
        <w:trPr>
          <w:trHeight w:val="2254"/>
        </w:trPr>
        <w:tc>
          <w:tcPr>
            <w:tcW w:w="710" w:type="dxa"/>
          </w:tcPr>
          <w:p w:rsidR="00D22D3E" w:rsidRDefault="00D2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095" w:type="dxa"/>
          </w:tcPr>
          <w:p w:rsidR="00D22D3E" w:rsidRDefault="00D22D3E">
            <w:pPr>
              <w:jc w:val="both"/>
            </w:pPr>
            <w:r>
              <w:rPr>
                <w:bCs/>
                <w:sz w:val="28"/>
                <w:szCs w:val="28"/>
              </w:rPr>
              <w:t>Работа участковой избирательной комиссии со списком избирателей для голосования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созыва. Уточнение списка избирателей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22D3E" w:rsidRDefault="0063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D22D3E">
              <w:rPr>
                <w:sz w:val="28"/>
                <w:szCs w:val="28"/>
              </w:rPr>
              <w:t xml:space="preserve">.08.2026 </w:t>
            </w:r>
          </w:p>
          <w:p w:rsidR="00D22D3E" w:rsidRDefault="00A31771" w:rsidP="00D2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22D3E">
              <w:rPr>
                <w:sz w:val="28"/>
                <w:szCs w:val="28"/>
              </w:rPr>
              <w:t>-00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22D3E" w:rsidRDefault="00D2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заседаний Совета депутатов Хлевенского муниципального округа (с. Хлевное ул. Ленинская д.3)</w:t>
            </w:r>
          </w:p>
        </w:tc>
        <w:tc>
          <w:tcPr>
            <w:tcW w:w="2552" w:type="dxa"/>
            <w:vAlign w:val="center"/>
          </w:tcPr>
          <w:p w:rsidR="00D22D3E" w:rsidRPr="001514B9" w:rsidRDefault="00A31771">
            <w:pPr>
              <w:jc w:val="center"/>
              <w:rPr>
                <w:sz w:val="28"/>
                <w:szCs w:val="28"/>
              </w:rPr>
            </w:pPr>
            <w:r w:rsidRPr="001514B9">
              <w:rPr>
                <w:bCs/>
                <w:color w:val="000000"/>
                <w:sz w:val="28"/>
                <w:szCs w:val="28"/>
              </w:rPr>
              <w:t>№№ 19-01 - 19-06, №№19-08 - 19-13, №№19-15 - 19-20</w:t>
            </w:r>
          </w:p>
        </w:tc>
      </w:tr>
      <w:tr w:rsidR="00C210D2">
        <w:tc>
          <w:tcPr>
            <w:tcW w:w="710" w:type="dxa"/>
          </w:tcPr>
          <w:p w:rsidR="00C210D2" w:rsidRDefault="00651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095" w:type="dxa"/>
          </w:tcPr>
          <w:p w:rsidR="00C210D2" w:rsidRDefault="0065188F">
            <w:pPr>
              <w:jc w:val="both"/>
            </w:pPr>
            <w:r>
              <w:rPr>
                <w:bCs/>
                <w:sz w:val="28"/>
                <w:szCs w:val="28"/>
              </w:rPr>
              <w:t xml:space="preserve">Работа участковой избирательной комиссии в день, предшествующий дню (первому дню) голосования, а также в день голосования по организации и проведению голосования в помещении для  голосования  и вне помещения для голосования на выборах депутатов Государственной Думы Федерального Собрания Российской Федерации девятого созыва и </w:t>
            </w:r>
            <w:r>
              <w:rPr>
                <w:bCs/>
                <w:sz w:val="28"/>
                <w:szCs w:val="28"/>
              </w:rPr>
              <w:lastRenderedPageBreak/>
              <w:t>депутатов Липецкого областного Совета депутатов восьмого созыва.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0D2" w:rsidRDefault="0065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28.08.2026</w:t>
            </w:r>
          </w:p>
          <w:p w:rsidR="00C210D2" w:rsidRDefault="00A31771" w:rsidP="00A31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188F">
              <w:rPr>
                <w:sz w:val="28"/>
                <w:szCs w:val="28"/>
              </w:rPr>
              <w:t>-00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0D2" w:rsidRDefault="00D2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заседаний Совета депутатов Хлевенского муниципального округа (с. Хлевное ул. Ленинская д.3)</w:t>
            </w:r>
          </w:p>
        </w:tc>
        <w:tc>
          <w:tcPr>
            <w:tcW w:w="2552" w:type="dxa"/>
            <w:vAlign w:val="center"/>
          </w:tcPr>
          <w:p w:rsidR="00C210D2" w:rsidRPr="001514B9" w:rsidRDefault="00A31771">
            <w:pPr>
              <w:jc w:val="center"/>
              <w:rPr>
                <w:sz w:val="28"/>
                <w:szCs w:val="28"/>
              </w:rPr>
            </w:pPr>
            <w:r w:rsidRPr="001514B9">
              <w:rPr>
                <w:bCs/>
                <w:color w:val="000000"/>
                <w:sz w:val="28"/>
                <w:szCs w:val="28"/>
              </w:rPr>
              <w:t>№№ 19-01 - 19-06, №№19-08 - 19-13, №№19-15 - 19-20</w:t>
            </w:r>
          </w:p>
        </w:tc>
      </w:tr>
      <w:tr w:rsidR="00C210D2">
        <w:tc>
          <w:tcPr>
            <w:tcW w:w="710" w:type="dxa"/>
          </w:tcPr>
          <w:p w:rsidR="00C210D2" w:rsidRDefault="00651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095" w:type="dxa"/>
          </w:tcPr>
          <w:p w:rsidR="00C210D2" w:rsidRDefault="0065188F">
            <w:pPr>
              <w:jc w:val="both"/>
            </w:pPr>
            <w:r>
              <w:rPr>
                <w:bCs/>
                <w:sz w:val="28"/>
                <w:szCs w:val="28"/>
              </w:rPr>
              <w:t>Работа участковой избирательной комиссии по подсчету голосов избирателей, установлению итогов голосования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0D2" w:rsidRDefault="00636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bookmarkStart w:id="1" w:name="_GoBack"/>
            <w:bookmarkEnd w:id="1"/>
            <w:r w:rsidR="0065188F">
              <w:rPr>
                <w:sz w:val="28"/>
                <w:szCs w:val="28"/>
              </w:rPr>
              <w:t>.09.2026</w:t>
            </w:r>
          </w:p>
          <w:p w:rsidR="00C210D2" w:rsidRDefault="00A31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188F">
              <w:rPr>
                <w:sz w:val="28"/>
                <w:szCs w:val="28"/>
              </w:rPr>
              <w:t>-00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0D2" w:rsidRDefault="00A31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заседаний Совета депутатов Хлевенского муниципального округа (с. Хлевное ул. Ленинская д.3)</w:t>
            </w:r>
          </w:p>
        </w:tc>
        <w:tc>
          <w:tcPr>
            <w:tcW w:w="2552" w:type="dxa"/>
            <w:vAlign w:val="center"/>
          </w:tcPr>
          <w:p w:rsidR="00C210D2" w:rsidRPr="001514B9" w:rsidRDefault="00A31771">
            <w:pPr>
              <w:jc w:val="center"/>
              <w:rPr>
                <w:sz w:val="28"/>
                <w:szCs w:val="28"/>
              </w:rPr>
            </w:pPr>
            <w:r w:rsidRPr="001514B9">
              <w:rPr>
                <w:bCs/>
                <w:color w:val="000000"/>
                <w:sz w:val="28"/>
                <w:szCs w:val="28"/>
              </w:rPr>
              <w:t>№№ 19-01 - 19-06, №№19-08 - 19-13, №№19-15 - 19-20</w:t>
            </w:r>
          </w:p>
        </w:tc>
      </w:tr>
      <w:tr w:rsidR="00C210D2">
        <w:tc>
          <w:tcPr>
            <w:tcW w:w="710" w:type="dxa"/>
          </w:tcPr>
          <w:p w:rsidR="00C210D2" w:rsidRDefault="00C210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C210D2" w:rsidRDefault="0065188F">
            <w:pPr>
              <w:jc w:val="both"/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210D2" w:rsidRDefault="0065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C210D2" w:rsidRDefault="0065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РЦОИТ при ЦИК России</w:t>
            </w:r>
          </w:p>
        </w:tc>
        <w:tc>
          <w:tcPr>
            <w:tcW w:w="2552" w:type="dxa"/>
            <w:vAlign w:val="center"/>
          </w:tcPr>
          <w:p w:rsidR="00C210D2" w:rsidRPr="001514B9" w:rsidRDefault="00A31771">
            <w:pPr>
              <w:jc w:val="center"/>
              <w:rPr>
                <w:sz w:val="28"/>
                <w:szCs w:val="28"/>
              </w:rPr>
            </w:pPr>
            <w:r w:rsidRPr="001514B9">
              <w:rPr>
                <w:bCs/>
                <w:color w:val="000000"/>
                <w:sz w:val="28"/>
                <w:szCs w:val="28"/>
              </w:rPr>
              <w:t>№№ 19-01 - 19-06, №№19-08 - 19-13, №№19-15 - 19-20</w:t>
            </w:r>
          </w:p>
        </w:tc>
      </w:tr>
    </w:tbl>
    <w:p w:rsidR="00C210D2" w:rsidRDefault="00C210D2">
      <w:pPr>
        <w:rPr>
          <w:sz w:val="28"/>
          <w:szCs w:val="28"/>
        </w:rPr>
      </w:pPr>
    </w:p>
    <w:p w:rsidR="00C210D2" w:rsidRDefault="0065188F">
      <w:pPr>
        <w:rPr>
          <w:sz w:val="28"/>
          <w:szCs w:val="28"/>
        </w:rPr>
      </w:pPr>
      <w:r>
        <w:rPr>
          <w:sz w:val="28"/>
          <w:szCs w:val="28"/>
        </w:rPr>
        <w:t>Председатель ТИК</w:t>
      </w:r>
    </w:p>
    <w:p w:rsidR="00C210D2" w:rsidRDefault="00A31771">
      <w:pPr>
        <w:rPr>
          <w:sz w:val="28"/>
          <w:szCs w:val="28"/>
        </w:rPr>
      </w:pPr>
      <w:r>
        <w:rPr>
          <w:sz w:val="28"/>
          <w:szCs w:val="28"/>
        </w:rPr>
        <w:t>Хлевен</w:t>
      </w:r>
      <w:r w:rsidR="0065188F">
        <w:rPr>
          <w:sz w:val="28"/>
          <w:szCs w:val="28"/>
        </w:rPr>
        <w:t xml:space="preserve">ского округа                                     _________________                                      </w:t>
      </w:r>
      <w:r>
        <w:rPr>
          <w:sz w:val="28"/>
          <w:szCs w:val="28"/>
        </w:rPr>
        <w:t>Л.А.</w:t>
      </w:r>
      <w:r w:rsidR="00F56316">
        <w:rPr>
          <w:sz w:val="28"/>
          <w:szCs w:val="28"/>
        </w:rPr>
        <w:t xml:space="preserve"> </w:t>
      </w:r>
      <w:r>
        <w:rPr>
          <w:sz w:val="28"/>
          <w:szCs w:val="28"/>
        </w:rPr>
        <w:t>Пальчикова</w:t>
      </w:r>
    </w:p>
    <w:p w:rsidR="00C210D2" w:rsidRDefault="0065188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(подпись)</w:t>
      </w:r>
    </w:p>
    <w:p w:rsidR="00C210D2" w:rsidRDefault="00C210D2">
      <w:pPr>
        <w:jc w:val="center"/>
      </w:pPr>
    </w:p>
    <w:sectPr w:rsidR="00C210D2">
      <w:pgSz w:w="16840" w:h="11907" w:orient="landscape"/>
      <w:pgMar w:top="539" w:right="822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41C" w:rsidRDefault="0057641C">
      <w:r>
        <w:separator/>
      </w:r>
    </w:p>
  </w:endnote>
  <w:endnote w:type="continuationSeparator" w:id="0">
    <w:p w:rsidR="0057641C" w:rsidRDefault="0057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41C" w:rsidRDefault="0057641C">
      <w:r>
        <w:separator/>
      </w:r>
    </w:p>
  </w:footnote>
  <w:footnote w:type="continuationSeparator" w:id="0">
    <w:p w:rsidR="0057641C" w:rsidRDefault="0057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D2" w:rsidRDefault="0065188F">
    <w:pPr>
      <w:pStyle w:val="af6"/>
      <w:framePr w:wrap="auto" w:vAnchor="text" w:hAnchor="margin" w:xAlign="center" w:y="1"/>
      <w:rPr>
        <w:rStyle w:val="af4"/>
      </w:rPr>
    </w:pPr>
    <w:r>
      <w:rPr>
        <w:rStyle w:val="af4"/>
        <w:lang w:val="en-US"/>
      </w:rPr>
      <w:fldChar w:fldCharType="begin"/>
    </w:r>
    <w:r>
      <w:rPr>
        <w:rStyle w:val="af4"/>
        <w:lang w:val="en-US"/>
      </w:rPr>
      <w:instrText xml:space="preserve">PAGE  </w:instrText>
    </w:r>
    <w:r>
      <w:rPr>
        <w:rStyle w:val="af4"/>
        <w:lang w:val="en-US"/>
      </w:rPr>
      <w:fldChar w:fldCharType="separate"/>
    </w:r>
    <w:r w:rsidR="00636778">
      <w:rPr>
        <w:rStyle w:val="af4"/>
        <w:noProof/>
        <w:lang w:val="en-US"/>
      </w:rPr>
      <w:t>4</w:t>
    </w:r>
    <w:r>
      <w:rPr>
        <w:rStyle w:val="af4"/>
        <w:lang w:val="en-US"/>
      </w:rPr>
      <w:fldChar w:fldCharType="end"/>
    </w:r>
  </w:p>
  <w:p w:rsidR="00C210D2" w:rsidRDefault="00C210D2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D2"/>
    <w:rsid w:val="001514B9"/>
    <w:rsid w:val="00475D36"/>
    <w:rsid w:val="004B4E81"/>
    <w:rsid w:val="004C4F55"/>
    <w:rsid w:val="0057641C"/>
    <w:rsid w:val="00636778"/>
    <w:rsid w:val="0065188F"/>
    <w:rsid w:val="0081441C"/>
    <w:rsid w:val="00A31771"/>
    <w:rsid w:val="00A41723"/>
    <w:rsid w:val="00B863A8"/>
    <w:rsid w:val="00BA718A"/>
    <w:rsid w:val="00BB75F5"/>
    <w:rsid w:val="00C210D2"/>
    <w:rsid w:val="00D22D3E"/>
    <w:rsid w:val="00F5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A5170-56A6-4B38-B101-22471CB8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7">
    <w:name w:val="Нижний колонтитул Знак"/>
    <w:basedOn w:val="a0"/>
    <w:link w:val="a8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footnote reference"/>
    <w:semiHidden/>
    <w:qFormat/>
    <w:rPr>
      <w:vertAlign w:val="superscript"/>
    </w:rPr>
  </w:style>
  <w:style w:type="character" w:styleId="af4">
    <w:name w:val="page number"/>
    <w:basedOn w:val="a0"/>
    <w:qFormat/>
  </w:style>
  <w:style w:type="paragraph" w:styleId="af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"/>
    <w:qFormat/>
    <w:pPr>
      <w:jc w:val="both"/>
    </w:pPr>
    <w:rPr>
      <w:b/>
      <w:bCs/>
      <w:sz w:val="28"/>
    </w:rPr>
  </w:style>
  <w:style w:type="paragraph" w:styleId="ad">
    <w:name w:val="footnote text"/>
    <w:basedOn w:val="a"/>
    <w:link w:val="ac"/>
    <w:semiHidden/>
    <w:qFormat/>
    <w:rPr>
      <w:sz w:val="20"/>
      <w:szCs w:val="20"/>
    </w:rPr>
  </w:style>
  <w:style w:type="paragraph" w:styleId="af6">
    <w:name w:val="header"/>
    <w:basedOn w:val="a"/>
    <w:link w:val="af7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8">
    <w:name w:val="Body Text"/>
    <w:basedOn w:val="a"/>
    <w:qFormat/>
    <w:pPr>
      <w:jc w:val="right"/>
    </w:pPr>
    <w:rPr>
      <w:sz w:val="28"/>
      <w:szCs w:val="20"/>
    </w:rPr>
  </w:style>
  <w:style w:type="paragraph" w:styleId="af9">
    <w:name w:val="Body Text Indent"/>
    <w:basedOn w:val="a"/>
    <w:qFormat/>
    <w:pPr>
      <w:ind w:left="360" w:hanging="360"/>
    </w:pPr>
  </w:style>
  <w:style w:type="paragraph" w:styleId="afa">
    <w:name w:val="Title"/>
    <w:basedOn w:val="a"/>
    <w:link w:val="afb"/>
    <w:qFormat/>
    <w:pPr>
      <w:jc w:val="center"/>
    </w:pPr>
    <w:rPr>
      <w:b/>
      <w:sz w:val="32"/>
      <w:szCs w:val="20"/>
    </w:rPr>
  </w:style>
  <w:style w:type="paragraph" w:styleId="a8">
    <w:name w:val="footer"/>
    <w:basedOn w:val="a"/>
    <w:link w:val="a7"/>
    <w:qFormat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33">
    <w:name w:val="Body Text 3"/>
    <w:basedOn w:val="a"/>
    <w:qFormat/>
    <w:pPr>
      <w:jc w:val="both"/>
    </w:pPr>
    <w:rPr>
      <w:b/>
      <w:bCs/>
      <w:i/>
      <w:iCs/>
      <w:sz w:val="28"/>
    </w:rPr>
  </w:style>
  <w:style w:type="paragraph" w:styleId="25">
    <w:name w:val="Body Text Indent 2"/>
    <w:basedOn w:val="a"/>
    <w:qFormat/>
    <w:pPr>
      <w:ind w:left="360" w:firstLine="348"/>
    </w:pPr>
  </w:style>
  <w:style w:type="paragraph" w:styleId="afd">
    <w:name w:val="Subtitle"/>
    <w:basedOn w:val="a"/>
    <w:link w:val="afe"/>
    <w:qFormat/>
    <w:pPr>
      <w:jc w:val="center"/>
    </w:pPr>
    <w:rPr>
      <w:b/>
      <w:sz w:val="36"/>
      <w:szCs w:val="20"/>
    </w:rPr>
  </w:style>
  <w:style w:type="table" w:styleId="aff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0">
    <w:name w:val="Основной текст 31"/>
    <w:basedOn w:val="a"/>
    <w:qFormat/>
    <w:pPr>
      <w:jc w:val="both"/>
    </w:pPr>
    <w:rPr>
      <w:sz w:val="28"/>
      <w:szCs w:val="20"/>
    </w:rPr>
  </w:style>
  <w:style w:type="character" w:customStyle="1" w:styleId="90">
    <w:name w:val="Заголовок 9 Знак"/>
    <w:link w:val="9"/>
    <w:semiHidden/>
    <w:qFormat/>
    <w:rPr>
      <w:rFonts w:ascii="Cambria" w:eastAsia="Times New Roman" w:hAnsi="Cambria" w:cs="Times New Roman"/>
      <w:sz w:val="22"/>
      <w:szCs w:val="22"/>
    </w:rPr>
  </w:style>
  <w:style w:type="character" w:customStyle="1" w:styleId="af7">
    <w:name w:val="Верхний колонтитул Знак"/>
    <w:basedOn w:val="a0"/>
    <w:link w:val="af6"/>
    <w:uiPriority w:val="99"/>
    <w:qFormat/>
  </w:style>
  <w:style w:type="character" w:customStyle="1" w:styleId="afb">
    <w:name w:val="Название Знак"/>
    <w:basedOn w:val="a0"/>
    <w:link w:val="afa"/>
    <w:qFormat/>
    <w:rPr>
      <w:b/>
      <w:sz w:val="32"/>
    </w:rPr>
  </w:style>
  <w:style w:type="character" w:customStyle="1" w:styleId="afe">
    <w:name w:val="Подзаголовок Знак"/>
    <w:basedOn w:val="a0"/>
    <w:link w:val="afd"/>
    <w:qFormat/>
    <w:rPr>
      <w:b/>
      <w:sz w:val="36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customStyle="1" w:styleId="14-15">
    <w:name w:val="14-15"/>
    <w:basedOn w:val="a"/>
    <w:uiPriority w:val="99"/>
    <w:qFormat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0214B42-F92A-46C1-A8B6-0F38D584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 постановлением избирательной комиссии</vt:lpstr>
    </vt:vector>
  </TitlesOfParts>
  <Company>IKLO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 постановлением избирательной комиссии</dc:title>
  <dc:creator>Sek</dc:creator>
  <cp:lastModifiedBy>Admin</cp:lastModifiedBy>
  <cp:revision>2</cp:revision>
  <cp:lastPrinted>2026-05-27T10:42:00Z</cp:lastPrinted>
  <dcterms:created xsi:type="dcterms:W3CDTF">2026-06-09T11:31:00Z</dcterms:created>
  <dcterms:modified xsi:type="dcterms:W3CDTF">2026-06-09T11:31:00Z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eyJoZGlkIjoiYzRiN2I2MGVkMDg5ODUwNjg2MjA4ODBkNmQzM2Q1OWYifQ==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B3AAF830F5364EFDA746C1FC868DC0F6_12</vt:lpwstr>
  </property>
</Properties>
</file>