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5BF" w:rsidRDefault="00705C99" w:rsidP="00705C99">
      <w:pPr>
        <w:tabs>
          <w:tab w:val="left" w:pos="-2250"/>
        </w:tabs>
        <w:jc w:val="center"/>
        <w:rPr>
          <w:b/>
        </w:rPr>
      </w:pPr>
      <w:r w:rsidRPr="000D6D26">
        <w:rPr>
          <w:b/>
        </w:rPr>
        <w:t>ТЕРРИТОРИАЛЬНАЯ ИЗБИРАТЕЛЬНАЯ КОМИССИЯ</w:t>
      </w:r>
    </w:p>
    <w:p w:rsidR="00705C99" w:rsidRPr="000D6D26" w:rsidRDefault="00705C99" w:rsidP="00705C99">
      <w:pPr>
        <w:tabs>
          <w:tab w:val="left" w:pos="-2250"/>
        </w:tabs>
        <w:jc w:val="center"/>
        <w:rPr>
          <w:i/>
          <w:sz w:val="20"/>
        </w:rPr>
      </w:pPr>
      <w:bookmarkStart w:id="0" w:name="_GoBack"/>
      <w:bookmarkEnd w:id="0"/>
      <w:r w:rsidRPr="000D6D26">
        <w:rPr>
          <w:b/>
        </w:rPr>
        <w:t xml:space="preserve"> ХЛЕВЕНСКОГО ОКРУГА</w:t>
      </w:r>
    </w:p>
    <w:p w:rsidR="00705C99" w:rsidRPr="000D6D26" w:rsidRDefault="00705C99" w:rsidP="00705C99">
      <w:pPr>
        <w:tabs>
          <w:tab w:val="left" w:pos="-2250"/>
        </w:tabs>
        <w:jc w:val="center"/>
        <w:rPr>
          <w:b/>
        </w:rPr>
      </w:pPr>
    </w:p>
    <w:p w:rsidR="00705C99" w:rsidRPr="000D6D26" w:rsidRDefault="00705C99" w:rsidP="00705C99">
      <w:pPr>
        <w:tabs>
          <w:tab w:val="left" w:pos="-2250"/>
        </w:tabs>
        <w:jc w:val="center"/>
        <w:rPr>
          <w:b/>
        </w:rPr>
      </w:pPr>
      <w:r w:rsidRPr="000D6D26">
        <w:rPr>
          <w:b/>
        </w:rPr>
        <w:t xml:space="preserve">ПОСТАНОВЛЕНИЕ </w:t>
      </w:r>
    </w:p>
    <w:p w:rsidR="00705C99" w:rsidRPr="000D6D26" w:rsidRDefault="00705C99" w:rsidP="00705C99">
      <w:pPr>
        <w:tabs>
          <w:tab w:val="left" w:pos="-2250"/>
        </w:tabs>
        <w:jc w:val="center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2"/>
        <w:gridCol w:w="4462"/>
      </w:tblGrid>
      <w:tr w:rsidR="00705C99" w:rsidRPr="00705C99" w:rsidTr="00530A45">
        <w:tc>
          <w:tcPr>
            <w:tcW w:w="4462" w:type="dxa"/>
          </w:tcPr>
          <w:p w:rsidR="00705C99" w:rsidRPr="00705C99" w:rsidRDefault="005214D5" w:rsidP="00530A45">
            <w:pPr>
              <w:tabs>
                <w:tab w:val="left" w:pos="-225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«28» июля </w:t>
            </w:r>
            <w:r w:rsidR="00705C99" w:rsidRPr="00705C99">
              <w:rPr>
                <w:sz w:val="28"/>
                <w:szCs w:val="28"/>
              </w:rPr>
              <w:t>2026 года</w:t>
            </w:r>
          </w:p>
        </w:tc>
        <w:tc>
          <w:tcPr>
            <w:tcW w:w="4462" w:type="dxa"/>
          </w:tcPr>
          <w:p w:rsidR="00705C99" w:rsidRPr="00705C99" w:rsidRDefault="00705C99" w:rsidP="00530A45">
            <w:pPr>
              <w:tabs>
                <w:tab w:val="left" w:pos="-2250"/>
              </w:tabs>
              <w:jc w:val="right"/>
              <w:rPr>
                <w:sz w:val="28"/>
                <w:szCs w:val="28"/>
              </w:rPr>
            </w:pPr>
            <w:r w:rsidRPr="00705C99">
              <w:rPr>
                <w:sz w:val="28"/>
                <w:szCs w:val="28"/>
              </w:rPr>
              <w:t>№14/</w:t>
            </w:r>
            <w:r w:rsidR="001C5E69">
              <w:rPr>
                <w:sz w:val="28"/>
                <w:szCs w:val="28"/>
              </w:rPr>
              <w:t>71</w:t>
            </w:r>
            <w:r w:rsidRPr="00705C99">
              <w:rPr>
                <w:sz w:val="28"/>
                <w:szCs w:val="28"/>
              </w:rPr>
              <w:t xml:space="preserve"> </w:t>
            </w:r>
          </w:p>
        </w:tc>
      </w:tr>
    </w:tbl>
    <w:p w:rsidR="00705C99" w:rsidRPr="00705C99" w:rsidRDefault="00705C99" w:rsidP="00705C99">
      <w:pPr>
        <w:tabs>
          <w:tab w:val="left" w:pos="-2250"/>
        </w:tabs>
        <w:jc w:val="center"/>
        <w:rPr>
          <w:sz w:val="28"/>
          <w:szCs w:val="28"/>
        </w:rPr>
      </w:pPr>
      <w:r w:rsidRPr="00705C99">
        <w:rPr>
          <w:sz w:val="28"/>
          <w:szCs w:val="28"/>
        </w:rPr>
        <w:t xml:space="preserve">с. </w:t>
      </w:r>
      <w:proofErr w:type="spellStart"/>
      <w:r w:rsidRPr="00705C99">
        <w:rPr>
          <w:sz w:val="28"/>
          <w:szCs w:val="28"/>
        </w:rPr>
        <w:t>Хлевное</w:t>
      </w:r>
      <w:proofErr w:type="spellEnd"/>
    </w:p>
    <w:p w:rsidR="00705C99" w:rsidRPr="00705C99" w:rsidRDefault="00705C99" w:rsidP="00705C99">
      <w:pPr>
        <w:jc w:val="center"/>
        <w:rPr>
          <w:b/>
          <w:sz w:val="28"/>
          <w:szCs w:val="28"/>
        </w:rPr>
      </w:pPr>
    </w:p>
    <w:p w:rsidR="00705C99" w:rsidRPr="00705C99" w:rsidRDefault="00705C99" w:rsidP="00705C99">
      <w:pPr>
        <w:pStyle w:val="afd"/>
        <w:rPr>
          <w:szCs w:val="28"/>
        </w:rPr>
      </w:pPr>
    </w:p>
    <w:p w:rsidR="0088276C" w:rsidRPr="00705C99" w:rsidRDefault="00FD13F4">
      <w:pPr>
        <w:ind w:firstLine="709"/>
        <w:jc w:val="center"/>
        <w:rPr>
          <w:b/>
          <w:sz w:val="28"/>
          <w:szCs w:val="28"/>
        </w:rPr>
      </w:pPr>
      <w:r w:rsidRPr="00705C99">
        <w:rPr>
          <w:rFonts w:eastAsia="PT Astra Serif"/>
          <w:b/>
          <w:sz w:val="28"/>
          <w:szCs w:val="28"/>
        </w:rPr>
        <w:t xml:space="preserve">О внесении изменений в план закупок товаров, работ, услуг территориальной избирательной комиссии </w:t>
      </w:r>
      <w:proofErr w:type="spellStart"/>
      <w:r w:rsidR="00705C99" w:rsidRPr="00705C99">
        <w:rPr>
          <w:rFonts w:eastAsia="PT Astra Serif"/>
          <w:b/>
          <w:sz w:val="28"/>
          <w:szCs w:val="28"/>
        </w:rPr>
        <w:t>Хлевенского</w:t>
      </w:r>
      <w:proofErr w:type="spellEnd"/>
      <w:r w:rsidRPr="00705C99">
        <w:rPr>
          <w:rFonts w:eastAsia="PT Astra Serif"/>
          <w:b/>
          <w:sz w:val="28"/>
          <w:szCs w:val="28"/>
        </w:rPr>
        <w:t xml:space="preserve"> округа при подготовке и проведении выборов </w:t>
      </w:r>
      <w:r w:rsidRPr="00705C99">
        <w:rPr>
          <w:rFonts w:eastAsia="PT Astra Serif"/>
          <w:b/>
          <w:bCs/>
          <w:sz w:val="28"/>
          <w:szCs w:val="28"/>
        </w:rPr>
        <w:t>депутатов Липецкого областного Совета депутатов восьмого созыва</w:t>
      </w:r>
      <w:r w:rsidRPr="00705C99">
        <w:rPr>
          <w:rFonts w:eastAsia="PT Astra Serif"/>
          <w:b/>
          <w:sz w:val="28"/>
          <w:szCs w:val="28"/>
        </w:rPr>
        <w:t xml:space="preserve"> </w:t>
      </w:r>
    </w:p>
    <w:p w:rsidR="0088276C" w:rsidRPr="00705C99" w:rsidRDefault="0088276C">
      <w:pPr>
        <w:ind w:firstLine="709"/>
        <w:jc w:val="both"/>
        <w:rPr>
          <w:sz w:val="28"/>
          <w:szCs w:val="28"/>
        </w:rPr>
      </w:pPr>
    </w:p>
    <w:p w:rsidR="0088276C" w:rsidRPr="00705C99" w:rsidRDefault="00FD13F4" w:rsidP="005222FF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5C99">
        <w:rPr>
          <w:rFonts w:ascii="Times New Roman" w:eastAsia="PT Astra Serif" w:hAnsi="Times New Roman" w:cs="Times New Roman"/>
          <w:sz w:val="28"/>
          <w:szCs w:val="28"/>
        </w:rPr>
        <w:t xml:space="preserve">         На основании раздела 5 Порядок осуществления закупок товаров, работ, услуг избирательной комиссией Липецкой области, территориальными избирательными комиссиями, участковыми избирательными комиссиями </w:t>
      </w:r>
      <w:r w:rsidRPr="00705C99">
        <w:rPr>
          <w:rFonts w:ascii="Times New Roman" w:eastAsia="PT Astra Serif" w:hAnsi="Times New Roman" w:cs="Times New Roman"/>
          <w:bCs/>
          <w:sz w:val="28"/>
          <w:szCs w:val="28"/>
        </w:rPr>
        <w:t>при подготовке и проведении выборов депутатов Липецкого областного Совета депутатов и Губернатора Липецкой области</w:t>
      </w:r>
      <w:r w:rsidRPr="00705C99">
        <w:rPr>
          <w:rFonts w:ascii="Times New Roman" w:eastAsia="PT Astra Serif" w:hAnsi="Times New Roman" w:cs="Times New Roman"/>
          <w:sz w:val="28"/>
          <w:szCs w:val="28"/>
        </w:rPr>
        <w:t xml:space="preserve">, утвержденного постановлением Избирательной комиссии Липецкой области от 14 мая 2024 года № 56/571-7, территориальная избирательная комиссия </w:t>
      </w:r>
      <w:proofErr w:type="spellStart"/>
      <w:r w:rsidR="00705C99" w:rsidRPr="00705C99">
        <w:rPr>
          <w:rFonts w:ascii="Times New Roman" w:eastAsia="PT Astra Serif" w:hAnsi="Times New Roman" w:cs="Times New Roman"/>
          <w:sz w:val="28"/>
          <w:szCs w:val="28"/>
        </w:rPr>
        <w:t>Хлевенского</w:t>
      </w:r>
      <w:proofErr w:type="spellEnd"/>
      <w:r w:rsidR="005214D5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705C99">
        <w:rPr>
          <w:rFonts w:ascii="Times New Roman" w:eastAsia="PT Astra Serif" w:hAnsi="Times New Roman" w:cs="Times New Roman"/>
          <w:sz w:val="28"/>
          <w:szCs w:val="28"/>
        </w:rPr>
        <w:t xml:space="preserve">округа </w:t>
      </w:r>
      <w:r w:rsidRPr="00705C99">
        <w:rPr>
          <w:rFonts w:ascii="Times New Roman" w:eastAsia="PT Astra Serif" w:hAnsi="Times New Roman" w:cs="Times New Roman"/>
          <w:b/>
          <w:sz w:val="28"/>
          <w:szCs w:val="28"/>
        </w:rPr>
        <w:t>постановляет:</w:t>
      </w:r>
    </w:p>
    <w:p w:rsidR="0088276C" w:rsidRPr="00705C99" w:rsidRDefault="00FD13F4" w:rsidP="005222FF">
      <w:pPr>
        <w:numPr>
          <w:ilvl w:val="0"/>
          <w:numId w:val="1"/>
        </w:numPr>
        <w:spacing w:line="276" w:lineRule="auto"/>
        <w:ind w:left="0" w:firstLine="709"/>
        <w:jc w:val="both"/>
        <w:rPr>
          <w:color w:val="FF0000"/>
          <w:sz w:val="28"/>
          <w:szCs w:val="28"/>
        </w:rPr>
      </w:pPr>
      <w:r w:rsidRPr="00705C99">
        <w:rPr>
          <w:rFonts w:eastAsia="PT Astra Serif"/>
          <w:sz w:val="28"/>
          <w:szCs w:val="28"/>
        </w:rPr>
        <w:t xml:space="preserve">Внести изменения в план закупок товаров, работ, услуг территориальной избирательной комиссии </w:t>
      </w:r>
      <w:proofErr w:type="spellStart"/>
      <w:r w:rsidR="00705C99" w:rsidRPr="00705C99">
        <w:rPr>
          <w:rFonts w:eastAsia="PT Astra Serif"/>
          <w:sz w:val="28"/>
          <w:szCs w:val="28"/>
        </w:rPr>
        <w:t>Хлевенского</w:t>
      </w:r>
      <w:proofErr w:type="spellEnd"/>
      <w:r w:rsidRPr="00705C99">
        <w:rPr>
          <w:rFonts w:eastAsia="PT Astra Serif"/>
          <w:sz w:val="28"/>
          <w:szCs w:val="28"/>
        </w:rPr>
        <w:t xml:space="preserve"> округа при подготовке и проведении выборов </w:t>
      </w:r>
      <w:r w:rsidRPr="00705C99">
        <w:rPr>
          <w:rFonts w:eastAsia="PT Astra Serif"/>
          <w:bCs/>
          <w:sz w:val="28"/>
          <w:szCs w:val="28"/>
        </w:rPr>
        <w:t xml:space="preserve">депутатов Липецкого областного Совета депутатов восьмого созыва, утвержденный постановлением территориальной избирательной комиссии </w:t>
      </w:r>
      <w:proofErr w:type="spellStart"/>
      <w:r w:rsidR="00705C99" w:rsidRPr="00705C99">
        <w:rPr>
          <w:rFonts w:eastAsia="PT Astra Serif"/>
          <w:bCs/>
          <w:sz w:val="28"/>
          <w:szCs w:val="28"/>
        </w:rPr>
        <w:t>Хлевенского</w:t>
      </w:r>
      <w:proofErr w:type="spellEnd"/>
      <w:r w:rsidRPr="00705C99">
        <w:rPr>
          <w:rFonts w:eastAsia="PT Astra Serif"/>
          <w:bCs/>
          <w:sz w:val="28"/>
          <w:szCs w:val="28"/>
        </w:rPr>
        <w:t xml:space="preserve"> округа от </w:t>
      </w:r>
      <w:r w:rsidR="00EE739E">
        <w:rPr>
          <w:rFonts w:eastAsia="PT Astra Serif"/>
          <w:bCs/>
          <w:sz w:val="28"/>
          <w:szCs w:val="28"/>
        </w:rPr>
        <w:t>13</w:t>
      </w:r>
      <w:r w:rsidRPr="00705C99">
        <w:rPr>
          <w:rFonts w:eastAsia="PT Astra Serif"/>
          <w:bCs/>
          <w:sz w:val="28"/>
          <w:szCs w:val="28"/>
        </w:rPr>
        <w:t xml:space="preserve"> июля 2026 года №</w:t>
      </w:r>
      <w:r w:rsidR="00EE739E">
        <w:rPr>
          <w:rFonts w:eastAsia="PT Astra Serif"/>
          <w:bCs/>
          <w:sz w:val="28"/>
          <w:szCs w:val="28"/>
        </w:rPr>
        <w:t>11</w:t>
      </w:r>
      <w:r w:rsidRPr="00705C99">
        <w:rPr>
          <w:rFonts w:eastAsia="PT Astra Serif"/>
          <w:bCs/>
          <w:sz w:val="28"/>
          <w:szCs w:val="28"/>
        </w:rPr>
        <w:t>/</w:t>
      </w:r>
      <w:r w:rsidR="00EE739E">
        <w:rPr>
          <w:rFonts w:eastAsia="PT Astra Serif"/>
          <w:bCs/>
          <w:sz w:val="28"/>
          <w:szCs w:val="28"/>
        </w:rPr>
        <w:t>5</w:t>
      </w:r>
      <w:r w:rsidRPr="00705C99">
        <w:rPr>
          <w:rFonts w:eastAsia="PT Astra Serif"/>
          <w:bCs/>
          <w:sz w:val="28"/>
          <w:szCs w:val="28"/>
        </w:rPr>
        <w:t>6</w:t>
      </w:r>
      <w:r w:rsidRPr="00705C99">
        <w:rPr>
          <w:rFonts w:eastAsia="PT Astra Serif"/>
          <w:sz w:val="28"/>
          <w:szCs w:val="28"/>
        </w:rPr>
        <w:t xml:space="preserve"> изложив его в новой редакции </w:t>
      </w:r>
      <w:r w:rsidRPr="008819AE">
        <w:rPr>
          <w:rFonts w:eastAsia="PT Astra Serif"/>
          <w:sz w:val="28"/>
          <w:szCs w:val="28"/>
        </w:rPr>
        <w:t>(приложение).</w:t>
      </w:r>
    </w:p>
    <w:p w:rsidR="0088276C" w:rsidRPr="00705C99" w:rsidRDefault="00FD13F4" w:rsidP="005222FF">
      <w:pPr>
        <w:spacing w:line="276" w:lineRule="auto"/>
        <w:ind w:firstLine="709"/>
        <w:jc w:val="both"/>
        <w:rPr>
          <w:sz w:val="28"/>
          <w:szCs w:val="28"/>
        </w:rPr>
      </w:pPr>
      <w:r w:rsidRPr="00705C99">
        <w:rPr>
          <w:rFonts w:eastAsia="PT Astra Serif"/>
          <w:sz w:val="28"/>
          <w:szCs w:val="28"/>
        </w:rPr>
        <w:t xml:space="preserve">2. Направить настоящее постановление в избирательную комиссию Липецкой области в срок до </w:t>
      </w:r>
      <w:r w:rsidR="00705C99">
        <w:rPr>
          <w:rFonts w:eastAsia="PT Astra Serif"/>
          <w:sz w:val="28"/>
          <w:szCs w:val="28"/>
        </w:rPr>
        <w:t>30</w:t>
      </w:r>
      <w:r w:rsidRPr="00705C99">
        <w:rPr>
          <w:rFonts w:eastAsia="PT Astra Serif"/>
          <w:sz w:val="28"/>
          <w:szCs w:val="28"/>
        </w:rPr>
        <w:t>.07.2026.</w:t>
      </w:r>
    </w:p>
    <w:p w:rsidR="0088276C" w:rsidRPr="00705C99" w:rsidRDefault="0088276C">
      <w:pPr>
        <w:ind w:firstLine="709"/>
        <w:jc w:val="both"/>
        <w:rPr>
          <w:sz w:val="28"/>
          <w:szCs w:val="28"/>
        </w:rPr>
      </w:pPr>
    </w:p>
    <w:p w:rsidR="0088276C" w:rsidRPr="00705C99" w:rsidRDefault="0088276C">
      <w:pPr>
        <w:ind w:firstLine="709"/>
        <w:jc w:val="both"/>
        <w:rPr>
          <w:sz w:val="28"/>
          <w:szCs w:val="28"/>
        </w:rPr>
      </w:pPr>
    </w:p>
    <w:p w:rsidR="00705C99" w:rsidRPr="00705C99" w:rsidRDefault="00705C99" w:rsidP="005214D5">
      <w:pPr>
        <w:jc w:val="both"/>
        <w:rPr>
          <w:b/>
          <w:bCs/>
          <w:sz w:val="28"/>
          <w:szCs w:val="28"/>
          <w:lang w:eastAsia="en-US"/>
        </w:rPr>
      </w:pPr>
      <w:r w:rsidRPr="00705C99">
        <w:rPr>
          <w:b/>
          <w:bCs/>
          <w:sz w:val="28"/>
          <w:szCs w:val="28"/>
          <w:lang w:eastAsia="en-US"/>
        </w:rPr>
        <w:t>Председатель территориальной</w:t>
      </w:r>
    </w:p>
    <w:p w:rsidR="00705C99" w:rsidRPr="00705C99" w:rsidRDefault="00705C99" w:rsidP="005214D5">
      <w:pPr>
        <w:jc w:val="both"/>
        <w:rPr>
          <w:b/>
          <w:bCs/>
          <w:sz w:val="28"/>
          <w:szCs w:val="28"/>
          <w:lang w:eastAsia="en-US"/>
        </w:rPr>
      </w:pPr>
      <w:r w:rsidRPr="00705C99">
        <w:rPr>
          <w:b/>
          <w:bCs/>
          <w:sz w:val="28"/>
          <w:szCs w:val="28"/>
          <w:lang w:eastAsia="en-US"/>
        </w:rPr>
        <w:t xml:space="preserve">избирательной комиссии   </w:t>
      </w:r>
    </w:p>
    <w:p w:rsidR="00705C99" w:rsidRPr="00705C99" w:rsidRDefault="00705C99" w:rsidP="005214D5">
      <w:pPr>
        <w:jc w:val="both"/>
        <w:rPr>
          <w:b/>
          <w:bCs/>
          <w:sz w:val="28"/>
          <w:szCs w:val="28"/>
          <w:lang w:eastAsia="en-US"/>
        </w:rPr>
      </w:pPr>
      <w:proofErr w:type="spellStart"/>
      <w:r w:rsidRPr="00705C99">
        <w:rPr>
          <w:b/>
          <w:bCs/>
          <w:sz w:val="28"/>
          <w:szCs w:val="28"/>
          <w:lang w:eastAsia="en-US"/>
        </w:rPr>
        <w:t>Хлевенского</w:t>
      </w:r>
      <w:proofErr w:type="spellEnd"/>
      <w:r w:rsidRPr="00705C99">
        <w:rPr>
          <w:b/>
          <w:bCs/>
          <w:sz w:val="28"/>
          <w:szCs w:val="28"/>
          <w:lang w:eastAsia="en-US"/>
        </w:rPr>
        <w:t xml:space="preserve"> округа</w:t>
      </w:r>
      <w:r w:rsidRPr="00705C99">
        <w:rPr>
          <w:b/>
          <w:bCs/>
          <w:sz w:val="28"/>
          <w:szCs w:val="28"/>
          <w:lang w:eastAsia="en-US"/>
        </w:rPr>
        <w:tab/>
        <w:t xml:space="preserve">                                                   </w:t>
      </w:r>
      <w:r w:rsidR="005214D5">
        <w:rPr>
          <w:b/>
          <w:bCs/>
          <w:sz w:val="28"/>
          <w:szCs w:val="28"/>
          <w:lang w:eastAsia="en-US"/>
        </w:rPr>
        <w:t xml:space="preserve">          </w:t>
      </w:r>
      <w:r w:rsidRPr="00705C99">
        <w:rPr>
          <w:b/>
          <w:bCs/>
          <w:sz w:val="28"/>
          <w:szCs w:val="28"/>
          <w:lang w:eastAsia="en-US"/>
        </w:rPr>
        <w:t xml:space="preserve">Л.А. </w:t>
      </w:r>
      <w:proofErr w:type="spellStart"/>
      <w:r w:rsidRPr="00705C99">
        <w:rPr>
          <w:b/>
          <w:bCs/>
          <w:sz w:val="28"/>
          <w:szCs w:val="28"/>
          <w:lang w:eastAsia="en-US"/>
        </w:rPr>
        <w:t>Пальчикова</w:t>
      </w:r>
      <w:proofErr w:type="spellEnd"/>
    </w:p>
    <w:p w:rsidR="00705C99" w:rsidRPr="00705C99" w:rsidRDefault="00705C99" w:rsidP="00705C99">
      <w:pPr>
        <w:ind w:left="851"/>
        <w:jc w:val="both"/>
        <w:rPr>
          <w:b/>
          <w:bCs/>
          <w:sz w:val="28"/>
          <w:szCs w:val="28"/>
          <w:lang w:eastAsia="en-US"/>
        </w:rPr>
      </w:pPr>
    </w:p>
    <w:p w:rsidR="00705C99" w:rsidRPr="00705C99" w:rsidRDefault="00705C99" w:rsidP="005214D5">
      <w:pPr>
        <w:jc w:val="both"/>
        <w:rPr>
          <w:b/>
          <w:bCs/>
          <w:sz w:val="28"/>
          <w:szCs w:val="28"/>
          <w:lang w:eastAsia="en-US"/>
        </w:rPr>
      </w:pPr>
      <w:r w:rsidRPr="00705C99">
        <w:rPr>
          <w:b/>
          <w:bCs/>
          <w:sz w:val="28"/>
          <w:szCs w:val="28"/>
          <w:lang w:eastAsia="en-US"/>
        </w:rPr>
        <w:t>Секретарь территориальной</w:t>
      </w:r>
    </w:p>
    <w:p w:rsidR="00705C99" w:rsidRPr="00705C99" w:rsidRDefault="00705C99" w:rsidP="005214D5">
      <w:pPr>
        <w:jc w:val="both"/>
        <w:rPr>
          <w:b/>
          <w:bCs/>
          <w:sz w:val="28"/>
          <w:szCs w:val="28"/>
          <w:lang w:eastAsia="en-US"/>
        </w:rPr>
      </w:pPr>
      <w:r w:rsidRPr="00705C99">
        <w:rPr>
          <w:b/>
          <w:bCs/>
          <w:sz w:val="28"/>
          <w:szCs w:val="28"/>
          <w:lang w:eastAsia="en-US"/>
        </w:rPr>
        <w:t>избирательной комиссии</w:t>
      </w:r>
      <w:r w:rsidRPr="00705C99">
        <w:rPr>
          <w:b/>
          <w:bCs/>
          <w:sz w:val="28"/>
          <w:szCs w:val="28"/>
          <w:lang w:eastAsia="en-US"/>
        </w:rPr>
        <w:tab/>
      </w:r>
    </w:p>
    <w:p w:rsidR="00705C99" w:rsidRPr="00705C99" w:rsidRDefault="00705C99" w:rsidP="005214D5">
      <w:pPr>
        <w:jc w:val="both"/>
        <w:rPr>
          <w:i/>
          <w:sz w:val="28"/>
          <w:szCs w:val="28"/>
          <w:lang w:eastAsia="en-US"/>
        </w:rPr>
      </w:pPr>
      <w:proofErr w:type="spellStart"/>
      <w:r w:rsidRPr="00705C99">
        <w:rPr>
          <w:b/>
          <w:bCs/>
          <w:sz w:val="28"/>
          <w:szCs w:val="28"/>
          <w:lang w:eastAsia="en-US"/>
        </w:rPr>
        <w:t>Хлевенского</w:t>
      </w:r>
      <w:proofErr w:type="spellEnd"/>
      <w:r w:rsidRPr="00705C99">
        <w:rPr>
          <w:b/>
          <w:bCs/>
          <w:sz w:val="28"/>
          <w:szCs w:val="28"/>
          <w:lang w:eastAsia="en-US"/>
        </w:rPr>
        <w:t xml:space="preserve"> округа</w:t>
      </w:r>
      <w:r w:rsidRPr="00705C99">
        <w:rPr>
          <w:b/>
          <w:bCs/>
          <w:sz w:val="28"/>
          <w:szCs w:val="28"/>
          <w:lang w:eastAsia="en-US"/>
        </w:rPr>
        <w:tab/>
      </w:r>
      <w:r w:rsidRPr="00705C99">
        <w:rPr>
          <w:b/>
          <w:bCs/>
          <w:sz w:val="28"/>
          <w:szCs w:val="28"/>
          <w:lang w:eastAsia="en-US"/>
        </w:rPr>
        <w:tab/>
        <w:t xml:space="preserve">          </w:t>
      </w:r>
      <w:r w:rsidR="001C5E69">
        <w:rPr>
          <w:b/>
          <w:bCs/>
          <w:sz w:val="28"/>
          <w:szCs w:val="28"/>
          <w:lang w:eastAsia="en-US"/>
        </w:rPr>
        <w:t xml:space="preserve">          </w:t>
      </w:r>
      <w:r w:rsidR="001C5E69">
        <w:rPr>
          <w:b/>
          <w:bCs/>
          <w:sz w:val="28"/>
          <w:szCs w:val="28"/>
          <w:lang w:eastAsia="en-US"/>
        </w:rPr>
        <w:tab/>
        <w:t xml:space="preserve">                   </w:t>
      </w:r>
      <w:r w:rsidR="005214D5">
        <w:rPr>
          <w:b/>
          <w:bCs/>
          <w:sz w:val="28"/>
          <w:szCs w:val="28"/>
          <w:lang w:eastAsia="en-US"/>
        </w:rPr>
        <w:t xml:space="preserve">               </w:t>
      </w:r>
      <w:r w:rsidRPr="00705C99">
        <w:rPr>
          <w:b/>
          <w:bCs/>
          <w:sz w:val="28"/>
          <w:szCs w:val="28"/>
          <w:lang w:eastAsia="en-US"/>
        </w:rPr>
        <w:t>И.А. Родионова</w:t>
      </w:r>
    </w:p>
    <w:p w:rsidR="00705C99" w:rsidRPr="000D6D26" w:rsidRDefault="00705C99" w:rsidP="00705C99">
      <w:pPr>
        <w:jc w:val="both"/>
        <w:rPr>
          <w:sz w:val="26"/>
        </w:rPr>
      </w:pPr>
    </w:p>
    <w:p w:rsidR="0088276C" w:rsidRDefault="0088276C">
      <w:pPr>
        <w:ind w:firstLine="709"/>
        <w:jc w:val="both"/>
        <w:rPr>
          <w:rFonts w:ascii="PT Astra Serif" w:hAnsi="PT Astra Serif" w:cs="PT Astra Serif"/>
          <w:sz w:val="18"/>
          <w:szCs w:val="18"/>
        </w:rPr>
      </w:pPr>
    </w:p>
    <w:sectPr w:rsidR="0088276C" w:rsidSect="005222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24A" w:rsidRDefault="003F024A">
      <w:r>
        <w:separator/>
      </w:r>
    </w:p>
  </w:endnote>
  <w:endnote w:type="continuationSeparator" w:id="0">
    <w:p w:rsidR="003F024A" w:rsidRDefault="003F0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76C" w:rsidRDefault="0088276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76C" w:rsidRDefault="0088276C">
    <w:pPr>
      <w:pStyle w:val="ad"/>
    </w:pPr>
  </w:p>
  <w:p w:rsidR="0088276C" w:rsidRDefault="0088276C">
    <w:pPr>
      <w:pStyle w:val="ad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76C" w:rsidRDefault="0088276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24A" w:rsidRDefault="003F024A">
      <w:r>
        <w:separator/>
      </w:r>
    </w:p>
  </w:footnote>
  <w:footnote w:type="continuationSeparator" w:id="0">
    <w:p w:rsidR="003F024A" w:rsidRDefault="003F0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76C" w:rsidRDefault="0088276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76C" w:rsidRDefault="0088276C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76C" w:rsidRDefault="0088276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FA290F"/>
    <w:multiLevelType w:val="hybridMultilevel"/>
    <w:tmpl w:val="BA0E4A08"/>
    <w:lvl w:ilvl="0" w:tplc="817CD0D2">
      <w:start w:val="1"/>
      <w:numFmt w:val="decimal"/>
      <w:lvlText w:val="%1."/>
      <w:lvlJc w:val="left"/>
      <w:pPr>
        <w:ind w:left="1402" w:hanging="552"/>
      </w:pPr>
      <w:rPr>
        <w:color w:val="auto"/>
      </w:rPr>
    </w:lvl>
    <w:lvl w:ilvl="1" w:tplc="84C86226">
      <w:start w:val="1"/>
      <w:numFmt w:val="lowerLetter"/>
      <w:lvlText w:val="%2."/>
      <w:lvlJc w:val="left"/>
      <w:pPr>
        <w:ind w:left="1930" w:hanging="360"/>
      </w:pPr>
    </w:lvl>
    <w:lvl w:ilvl="2" w:tplc="B03C8B0C">
      <w:start w:val="1"/>
      <w:numFmt w:val="lowerRoman"/>
      <w:lvlText w:val="%3."/>
      <w:lvlJc w:val="right"/>
      <w:pPr>
        <w:ind w:left="2650" w:hanging="180"/>
      </w:pPr>
    </w:lvl>
    <w:lvl w:ilvl="3" w:tplc="E28480A4">
      <w:start w:val="1"/>
      <w:numFmt w:val="decimal"/>
      <w:lvlText w:val="%4."/>
      <w:lvlJc w:val="left"/>
      <w:pPr>
        <w:ind w:left="3370" w:hanging="360"/>
      </w:pPr>
    </w:lvl>
    <w:lvl w:ilvl="4" w:tplc="9DB477AE">
      <w:start w:val="1"/>
      <w:numFmt w:val="lowerLetter"/>
      <w:lvlText w:val="%5."/>
      <w:lvlJc w:val="left"/>
      <w:pPr>
        <w:ind w:left="4090" w:hanging="360"/>
      </w:pPr>
    </w:lvl>
    <w:lvl w:ilvl="5" w:tplc="B33EC772">
      <w:start w:val="1"/>
      <w:numFmt w:val="lowerRoman"/>
      <w:lvlText w:val="%6."/>
      <w:lvlJc w:val="right"/>
      <w:pPr>
        <w:ind w:left="4810" w:hanging="180"/>
      </w:pPr>
    </w:lvl>
    <w:lvl w:ilvl="6" w:tplc="FFDC4134">
      <w:start w:val="1"/>
      <w:numFmt w:val="decimal"/>
      <w:lvlText w:val="%7."/>
      <w:lvlJc w:val="left"/>
      <w:pPr>
        <w:ind w:left="5530" w:hanging="360"/>
      </w:pPr>
    </w:lvl>
    <w:lvl w:ilvl="7" w:tplc="D8F00C86">
      <w:start w:val="1"/>
      <w:numFmt w:val="lowerLetter"/>
      <w:lvlText w:val="%8."/>
      <w:lvlJc w:val="left"/>
      <w:pPr>
        <w:ind w:left="6250" w:hanging="360"/>
      </w:pPr>
    </w:lvl>
    <w:lvl w:ilvl="8" w:tplc="B2BC65F4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6C"/>
    <w:rsid w:val="001571A5"/>
    <w:rsid w:val="001C5E69"/>
    <w:rsid w:val="003F024A"/>
    <w:rsid w:val="005214D5"/>
    <w:rsid w:val="005222FF"/>
    <w:rsid w:val="00526EBB"/>
    <w:rsid w:val="00705C99"/>
    <w:rsid w:val="00720F03"/>
    <w:rsid w:val="008668D6"/>
    <w:rsid w:val="008819AE"/>
    <w:rsid w:val="0088276C"/>
    <w:rsid w:val="008905BF"/>
    <w:rsid w:val="00EA2E2F"/>
    <w:rsid w:val="00EC7D00"/>
    <w:rsid w:val="00EE739E"/>
    <w:rsid w:val="00F458CE"/>
    <w:rsid w:val="00F71905"/>
    <w:rsid w:val="00FD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F6D28-5C67-43C2-ABB6-A31FD2FE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semiHidden/>
    <w:rPr>
      <w:sz w:val="20"/>
      <w:szCs w:val="20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semiHidden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paragraph" w:styleId="afb">
    <w:name w:val="Balloon Text"/>
    <w:basedOn w:val="a"/>
    <w:link w:val="a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szCs w:val="22"/>
    </w:rPr>
  </w:style>
  <w:style w:type="paragraph" w:styleId="afd">
    <w:name w:val="Body Text"/>
    <w:basedOn w:val="a"/>
    <w:link w:val="afe"/>
    <w:semiHidden/>
    <w:rsid w:val="00705C99"/>
    <w:pPr>
      <w:jc w:val="center"/>
    </w:pPr>
    <w:rPr>
      <w:b/>
      <w:bCs/>
      <w:sz w:val="28"/>
      <w:szCs w:val="20"/>
    </w:rPr>
  </w:style>
  <w:style w:type="character" w:customStyle="1" w:styleId="afe">
    <w:name w:val="Основной текст Знак"/>
    <w:basedOn w:val="a0"/>
    <w:link w:val="afd"/>
    <w:semiHidden/>
    <w:rsid w:val="00705C99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busharina</dc:creator>
  <cp:lastModifiedBy>Admin</cp:lastModifiedBy>
  <cp:revision>12</cp:revision>
  <cp:lastPrinted>2026-07-28T10:54:00Z</cp:lastPrinted>
  <dcterms:created xsi:type="dcterms:W3CDTF">2026-07-27T08:36:00Z</dcterms:created>
  <dcterms:modified xsi:type="dcterms:W3CDTF">2026-07-28T13:31:00Z</dcterms:modified>
  <cp:version>1048576</cp:version>
</cp:coreProperties>
</file>