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73" w:rsidRPr="007B4656" w:rsidRDefault="00BB4B73" w:rsidP="00BB4B7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</w:t>
      </w:r>
    </w:p>
    <w:p w:rsidR="00BB4B73" w:rsidRPr="00A10336" w:rsidRDefault="00BB4B73" w:rsidP="00BB4B73">
      <w:pPr>
        <w:pStyle w:val="a5"/>
        <w:jc w:val="center"/>
        <w:rPr>
          <w:b/>
          <w:bCs/>
          <w:sz w:val="28"/>
          <w:szCs w:val="28"/>
        </w:rPr>
      </w:pPr>
      <w:proofErr w:type="gramStart"/>
      <w:r w:rsidRPr="00A10336">
        <w:rPr>
          <w:b/>
          <w:bCs/>
          <w:sz w:val="28"/>
          <w:szCs w:val="28"/>
        </w:rPr>
        <w:t>ИЗБИРАТЕЛЬНАЯ  КОМИССИЯ</w:t>
      </w:r>
      <w:proofErr w:type="gramEnd"/>
    </w:p>
    <w:p w:rsidR="00BB4B73" w:rsidRPr="004B2709" w:rsidRDefault="00BB4B73" w:rsidP="00BB4B73">
      <w:pPr>
        <w:jc w:val="center"/>
        <w:rPr>
          <w:sz w:val="28"/>
          <w:szCs w:val="28"/>
        </w:rPr>
      </w:pPr>
      <w:r w:rsidRPr="004B2709">
        <w:rPr>
          <w:b/>
          <w:bCs/>
          <w:sz w:val="28"/>
          <w:szCs w:val="28"/>
        </w:rPr>
        <w:t>ХЛЕВЕНСКОГО РАЙОНА</w:t>
      </w:r>
    </w:p>
    <w:p w:rsidR="00BB4B73" w:rsidRPr="00141742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18"/>
          <w:szCs w:val="18"/>
        </w:rPr>
      </w:pPr>
    </w:p>
    <w:p w:rsidR="00BB4B73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Cs w:val="28"/>
        </w:rPr>
      </w:pPr>
      <w:r w:rsidRPr="004B2709">
        <w:rPr>
          <w:b/>
          <w:bCs/>
          <w:sz w:val="28"/>
          <w:szCs w:val="28"/>
        </w:rPr>
        <w:t>ПОСТАНОВЛЕНИЕ</w:t>
      </w:r>
    </w:p>
    <w:p w:rsidR="00BB4B73" w:rsidRPr="00AB5BAD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0"/>
        </w:rPr>
      </w:pPr>
    </w:p>
    <w:p w:rsidR="00BB4B73" w:rsidRPr="004B2709" w:rsidRDefault="00C563F4" w:rsidP="00BB4B73">
      <w:pPr>
        <w:rPr>
          <w:sz w:val="28"/>
          <w:szCs w:val="28"/>
        </w:rPr>
      </w:pPr>
      <w:r>
        <w:rPr>
          <w:sz w:val="28"/>
          <w:szCs w:val="28"/>
        </w:rPr>
        <w:t>18 марта</w:t>
      </w:r>
      <w:r w:rsidR="00BB4B73" w:rsidRPr="004B2709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="00BB4B73" w:rsidRPr="004B2709">
        <w:rPr>
          <w:sz w:val="28"/>
          <w:szCs w:val="28"/>
        </w:rPr>
        <w:t xml:space="preserve"> года                                                   </w:t>
      </w:r>
      <w:r w:rsidR="00BB4B73">
        <w:rPr>
          <w:sz w:val="28"/>
          <w:szCs w:val="28"/>
        </w:rPr>
        <w:t xml:space="preserve">                  </w:t>
      </w:r>
      <w:r w:rsidR="00BB4B73" w:rsidRPr="004B2709">
        <w:rPr>
          <w:sz w:val="28"/>
          <w:szCs w:val="28"/>
        </w:rPr>
        <w:t xml:space="preserve">   № </w:t>
      </w:r>
      <w:r w:rsidR="008215BB">
        <w:rPr>
          <w:sz w:val="28"/>
          <w:szCs w:val="28"/>
        </w:rPr>
        <w:t>55/198</w:t>
      </w:r>
      <w:bookmarkStart w:id="0" w:name="_GoBack"/>
      <w:bookmarkEnd w:id="0"/>
    </w:p>
    <w:p w:rsidR="00BB4B73" w:rsidRDefault="00BB4B73" w:rsidP="00BB4B73">
      <w:pPr>
        <w:jc w:val="center"/>
        <w:rPr>
          <w:color w:val="000000"/>
          <w:szCs w:val="28"/>
        </w:rPr>
      </w:pPr>
      <w:r w:rsidRPr="00514140">
        <w:rPr>
          <w:color w:val="000000"/>
          <w:szCs w:val="28"/>
        </w:rPr>
        <w:t xml:space="preserve">с. </w:t>
      </w:r>
      <w:proofErr w:type="spellStart"/>
      <w:r w:rsidRPr="00514140">
        <w:rPr>
          <w:color w:val="000000"/>
          <w:szCs w:val="28"/>
        </w:rPr>
        <w:t>Хлевное</w:t>
      </w:r>
      <w:proofErr w:type="spellEnd"/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  <w:r w:rsidRPr="000532B3">
        <w:rPr>
          <w:b/>
          <w:sz w:val="28"/>
          <w:szCs w:val="28"/>
        </w:rPr>
        <w:t xml:space="preserve">О месте, в котором будет вывешена копия второго экземпляра </w:t>
      </w:r>
    </w:p>
    <w:p w:rsidR="00BB4B73" w:rsidRDefault="00A53E92" w:rsidP="00A53E92">
      <w:pPr>
        <w:jc w:val="center"/>
        <w:rPr>
          <w:b/>
          <w:sz w:val="28"/>
          <w:szCs w:val="28"/>
        </w:rPr>
      </w:pPr>
      <w:r w:rsidRPr="000532B3">
        <w:rPr>
          <w:b/>
          <w:sz w:val="28"/>
          <w:szCs w:val="28"/>
        </w:rPr>
        <w:t xml:space="preserve">протокола </w:t>
      </w:r>
      <w:r w:rsidR="00BB4B73">
        <w:rPr>
          <w:b/>
          <w:sz w:val="28"/>
          <w:szCs w:val="28"/>
        </w:rPr>
        <w:t>территориальной</w:t>
      </w:r>
      <w:r w:rsidRPr="000532B3">
        <w:rPr>
          <w:b/>
          <w:sz w:val="28"/>
          <w:szCs w:val="28"/>
        </w:rPr>
        <w:t xml:space="preserve"> избирательной комиссии</w:t>
      </w:r>
      <w:r w:rsidR="00BB4B73">
        <w:rPr>
          <w:b/>
          <w:sz w:val="28"/>
          <w:szCs w:val="28"/>
        </w:rPr>
        <w:t xml:space="preserve"> </w:t>
      </w:r>
      <w:proofErr w:type="spellStart"/>
      <w:r w:rsidR="00BB4B73">
        <w:rPr>
          <w:b/>
          <w:sz w:val="28"/>
          <w:szCs w:val="28"/>
        </w:rPr>
        <w:t>Хлевенского</w:t>
      </w:r>
      <w:proofErr w:type="spellEnd"/>
      <w:r w:rsidR="00BB4B73">
        <w:rPr>
          <w:b/>
          <w:sz w:val="28"/>
          <w:szCs w:val="28"/>
        </w:rPr>
        <w:t xml:space="preserve"> района</w:t>
      </w:r>
      <w:r w:rsidRPr="000532B3">
        <w:rPr>
          <w:b/>
          <w:sz w:val="28"/>
          <w:szCs w:val="28"/>
        </w:rPr>
        <w:t xml:space="preserve"> об итогах голосования на выборах </w:t>
      </w:r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  <w:r w:rsidRPr="000532B3">
        <w:rPr>
          <w:b/>
          <w:sz w:val="28"/>
          <w:szCs w:val="28"/>
        </w:rPr>
        <w:t>Президента Российской Федерации</w:t>
      </w:r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</w:p>
    <w:p w:rsidR="00BB4B73" w:rsidRDefault="00A53E92" w:rsidP="00BB4B7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532B3">
        <w:rPr>
          <w:sz w:val="28"/>
          <w:szCs w:val="28"/>
        </w:rPr>
        <w:t>В</w:t>
      </w:r>
      <w:r w:rsidRPr="000532B3">
        <w:rPr>
          <w:color w:val="000000"/>
          <w:sz w:val="28"/>
          <w:szCs w:val="28"/>
        </w:rPr>
        <w:t xml:space="preserve"> соответствии с пунктом </w:t>
      </w:r>
      <w:r w:rsidR="00BB4B73">
        <w:rPr>
          <w:color w:val="000000"/>
          <w:sz w:val="28"/>
          <w:szCs w:val="28"/>
        </w:rPr>
        <w:t>13</w:t>
      </w:r>
      <w:r w:rsidRPr="000532B3">
        <w:rPr>
          <w:color w:val="000000"/>
          <w:sz w:val="28"/>
          <w:szCs w:val="28"/>
        </w:rPr>
        <w:t xml:space="preserve"> статьи 7</w:t>
      </w:r>
      <w:r w:rsidR="00BB4B73">
        <w:rPr>
          <w:color w:val="000000"/>
          <w:sz w:val="28"/>
          <w:szCs w:val="28"/>
        </w:rPr>
        <w:t>4</w:t>
      </w:r>
      <w:r w:rsidRPr="000532B3">
        <w:rPr>
          <w:color w:val="000000"/>
          <w:sz w:val="28"/>
          <w:szCs w:val="28"/>
        </w:rPr>
        <w:t xml:space="preserve"> Федерального закона № 19-ФЗ «О выборах </w:t>
      </w:r>
      <w:r w:rsidRPr="000532B3">
        <w:rPr>
          <w:sz w:val="28"/>
          <w:szCs w:val="28"/>
        </w:rPr>
        <w:t>Президента</w:t>
      </w:r>
      <w:r w:rsidRPr="000532B3">
        <w:rPr>
          <w:color w:val="000000"/>
          <w:sz w:val="28"/>
          <w:szCs w:val="28"/>
        </w:rPr>
        <w:t xml:space="preserve"> Российской Федерации»</w:t>
      </w:r>
      <w:r w:rsidR="00BB4B73" w:rsidRPr="00BB4B73">
        <w:rPr>
          <w:sz w:val="28"/>
          <w:szCs w:val="28"/>
        </w:rPr>
        <w:t xml:space="preserve"> </w:t>
      </w:r>
      <w:r w:rsidR="00BB4B73" w:rsidRPr="0030733A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BB4B73" w:rsidRPr="0030733A">
        <w:rPr>
          <w:sz w:val="28"/>
          <w:szCs w:val="28"/>
        </w:rPr>
        <w:t>Хлевенского</w:t>
      </w:r>
      <w:proofErr w:type="spellEnd"/>
      <w:r w:rsidR="00BB4B73" w:rsidRPr="0030733A">
        <w:rPr>
          <w:sz w:val="28"/>
          <w:szCs w:val="28"/>
        </w:rPr>
        <w:t xml:space="preserve"> района</w:t>
      </w:r>
      <w:r w:rsidR="00BB4B73" w:rsidRPr="0030733A">
        <w:rPr>
          <w:b/>
          <w:sz w:val="28"/>
          <w:szCs w:val="28"/>
        </w:rPr>
        <w:t xml:space="preserve"> постановляет</w:t>
      </w:r>
      <w:r w:rsidR="00BB4B73">
        <w:rPr>
          <w:sz w:val="28"/>
          <w:szCs w:val="28"/>
        </w:rPr>
        <w:t>:</w:t>
      </w:r>
    </w:p>
    <w:p w:rsidR="00A53E92" w:rsidRPr="000532B3" w:rsidRDefault="00A53E92" w:rsidP="00BB4B73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32B3">
        <w:rPr>
          <w:rFonts w:ascii="Times New Roman" w:hAnsi="Times New Roman"/>
          <w:sz w:val="28"/>
          <w:szCs w:val="28"/>
        </w:rPr>
        <w:t>1. </w:t>
      </w:r>
      <w:r w:rsidRPr="000532B3">
        <w:rPr>
          <w:rFonts w:ascii="Times New Roman" w:hAnsi="Times New Roman"/>
          <w:color w:val="000000"/>
          <w:sz w:val="28"/>
          <w:szCs w:val="28"/>
        </w:rPr>
        <w:t xml:space="preserve">Заверенную копию </w:t>
      </w:r>
      <w:r w:rsidRPr="000532B3">
        <w:rPr>
          <w:rFonts w:ascii="Times New Roman" w:hAnsi="Times New Roman"/>
          <w:sz w:val="28"/>
          <w:szCs w:val="28"/>
        </w:rPr>
        <w:t xml:space="preserve">второго экземпляра протокола </w:t>
      </w:r>
      <w:r w:rsidR="00BB4B73">
        <w:rPr>
          <w:rFonts w:ascii="Times New Roman" w:hAnsi="Times New Roman"/>
          <w:sz w:val="28"/>
          <w:szCs w:val="28"/>
        </w:rPr>
        <w:t>Т</w:t>
      </w:r>
      <w:r w:rsidRPr="000532B3">
        <w:rPr>
          <w:rFonts w:ascii="Times New Roman" w:hAnsi="Times New Roman"/>
          <w:sz w:val="28"/>
          <w:szCs w:val="28"/>
        </w:rPr>
        <w:t xml:space="preserve">ИК об итогах голосования </w:t>
      </w:r>
      <w:r w:rsidRPr="000532B3">
        <w:rPr>
          <w:rFonts w:ascii="Times New Roman" w:hAnsi="Times New Roman"/>
          <w:sz w:val="28"/>
          <w:szCs w:val="28"/>
          <w:shd w:val="clear" w:color="auto" w:fill="FFFFFF"/>
        </w:rPr>
        <w:t xml:space="preserve">по выборам </w:t>
      </w:r>
      <w:r w:rsidRPr="000532B3">
        <w:rPr>
          <w:rFonts w:ascii="Times New Roman" w:hAnsi="Times New Roman"/>
          <w:color w:val="000000"/>
          <w:sz w:val="28"/>
          <w:szCs w:val="28"/>
        </w:rPr>
        <w:t xml:space="preserve">Президента Российской Федерации вывесить для всеобщего ознакомления </w:t>
      </w:r>
      <w:r w:rsidR="00BB4B73">
        <w:rPr>
          <w:rFonts w:ascii="Times New Roman" w:hAnsi="Times New Roman"/>
          <w:color w:val="000000"/>
          <w:sz w:val="28"/>
          <w:szCs w:val="28"/>
        </w:rPr>
        <w:t>на информационном стенде</w:t>
      </w:r>
      <w:r w:rsidRPr="000532B3">
        <w:rPr>
          <w:rFonts w:ascii="Times New Roman" w:hAnsi="Times New Roman"/>
          <w:color w:val="000000"/>
          <w:sz w:val="28"/>
          <w:szCs w:val="28"/>
        </w:rPr>
        <w:t>.</w:t>
      </w:r>
    </w:p>
    <w:p w:rsidR="00A53E92" w:rsidRDefault="00A53E92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0532B3">
        <w:rPr>
          <w:sz w:val="28"/>
          <w:szCs w:val="28"/>
        </w:rPr>
        <w:t>2. </w:t>
      </w:r>
      <w:r w:rsidRPr="000532B3">
        <w:rPr>
          <w:color w:val="000000"/>
          <w:sz w:val="28"/>
          <w:szCs w:val="28"/>
        </w:rPr>
        <w:t xml:space="preserve">Секретарю </w:t>
      </w:r>
      <w:r w:rsidR="00BB4B73">
        <w:rPr>
          <w:color w:val="000000"/>
          <w:sz w:val="28"/>
          <w:szCs w:val="28"/>
        </w:rPr>
        <w:t>территориальной</w:t>
      </w:r>
      <w:r w:rsidRPr="000532B3">
        <w:rPr>
          <w:color w:val="000000"/>
          <w:sz w:val="28"/>
          <w:szCs w:val="28"/>
        </w:rPr>
        <w:t xml:space="preserve"> избирательной комиссии обеспечить изготовление копии </w:t>
      </w:r>
      <w:r w:rsidRPr="000532B3">
        <w:rPr>
          <w:sz w:val="28"/>
          <w:szCs w:val="28"/>
        </w:rPr>
        <w:t xml:space="preserve">второго экземпляра протокола </w:t>
      </w:r>
      <w:r w:rsidR="00BB4B73">
        <w:rPr>
          <w:sz w:val="28"/>
          <w:szCs w:val="28"/>
        </w:rPr>
        <w:t>Т</w:t>
      </w:r>
      <w:r w:rsidRPr="000532B3">
        <w:rPr>
          <w:sz w:val="28"/>
          <w:szCs w:val="28"/>
        </w:rPr>
        <w:t xml:space="preserve">ИК об итогах голосования </w:t>
      </w:r>
      <w:r w:rsidRPr="000532B3">
        <w:rPr>
          <w:color w:val="000000"/>
          <w:sz w:val="28"/>
          <w:szCs w:val="28"/>
        </w:rPr>
        <w:t>и ее вывешивание в указанном месте для всеобщего ознакомления.</w:t>
      </w:r>
    </w:p>
    <w:p w:rsidR="00C563F4" w:rsidRDefault="00C563F4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</w:p>
    <w:p w:rsidR="00C563F4" w:rsidRPr="000532B3" w:rsidRDefault="00C563F4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>ПРЕДСЕДАТЕЛЬ ТЕРРИТОРИАЛЬНОЙ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ХЛЕВЕНСКОГО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 w:rsidRPr="00A4290C">
        <w:rPr>
          <w:b/>
        </w:rPr>
        <w:t xml:space="preserve">          Л.А. ПАЛЬЧИКОВА</w:t>
      </w:r>
    </w:p>
    <w:p w:rsidR="00C563F4" w:rsidRPr="00A4290C" w:rsidRDefault="00C563F4" w:rsidP="00C563F4">
      <w:pPr>
        <w:rPr>
          <w:b/>
        </w:rPr>
      </w:pP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>СЕКРЕТАРЬ ТЕРРИТОРИАЛЬНОЙ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C563F4" w:rsidRDefault="00C563F4" w:rsidP="00C563F4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:rsidR="00C563F4" w:rsidRDefault="00C563F4" w:rsidP="00C563F4">
      <w:pPr>
        <w:jc w:val="both"/>
      </w:pPr>
    </w:p>
    <w:p w:rsidR="002F3698" w:rsidRDefault="002F3698"/>
    <w:sectPr w:rsidR="002F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92"/>
    <w:rsid w:val="002F3698"/>
    <w:rsid w:val="008215BB"/>
    <w:rsid w:val="00A53E92"/>
    <w:rsid w:val="00BB4B73"/>
    <w:rsid w:val="00C5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93710-3EF2-4D5C-9EBD-DAB735FA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A53E92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A53E92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53E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qFormat/>
    <w:rsid w:val="00BB4B73"/>
    <w:rPr>
      <w:rFonts w:eastAsia="Times New Roman"/>
      <w:szCs w:val="20"/>
    </w:rPr>
  </w:style>
  <w:style w:type="paragraph" w:customStyle="1" w:styleId="ConsPlusNonformat">
    <w:name w:val="ConsPlusNonformat"/>
    <w:rsid w:val="00BB4B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2018-02-24T08:12:00Z</dcterms:created>
  <dcterms:modified xsi:type="dcterms:W3CDTF">2024-03-17T21:52:00Z</dcterms:modified>
</cp:coreProperties>
</file>